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F9" w:rsidRDefault="008704F9">
      <w:pPr>
        <w:rPr>
          <w:rFonts w:ascii="Arial" w:hAnsi="Arial" w:cs="Arial"/>
          <w:sz w:val="24"/>
        </w:rPr>
      </w:pPr>
    </w:p>
    <w:p w:rsidR="00CE5F7E" w:rsidRDefault="00CE5F7E">
      <w:pPr>
        <w:rPr>
          <w:rFonts w:ascii="Arial" w:hAnsi="Arial" w:cs="Arial"/>
          <w:sz w:val="24"/>
        </w:rPr>
      </w:pPr>
    </w:p>
    <w:p w:rsidR="00CE5F7E" w:rsidRDefault="00CE5F7E">
      <w:pPr>
        <w:rPr>
          <w:rFonts w:ascii="Arial" w:hAnsi="Arial" w:cs="Arial"/>
          <w:sz w:val="24"/>
        </w:rPr>
      </w:pPr>
    </w:p>
    <w:p w:rsidR="00CE5F7E" w:rsidRPr="001811AB" w:rsidRDefault="00CE5F7E">
      <w:pPr>
        <w:rPr>
          <w:rFonts w:ascii="Arial" w:hAnsi="Arial" w:cs="Arial"/>
          <w:sz w:val="24"/>
        </w:rPr>
      </w:pPr>
    </w:p>
    <w:p w:rsidR="00FE40FB" w:rsidRPr="001811AB" w:rsidRDefault="00FE40FB">
      <w:pPr>
        <w:rPr>
          <w:rFonts w:ascii="Arial" w:hAnsi="Arial" w:cs="Arial"/>
          <w:sz w:val="24"/>
        </w:rPr>
      </w:pPr>
    </w:p>
    <w:tbl>
      <w:tblPr>
        <w:tblStyle w:val="a3"/>
        <w:tblW w:w="5155" w:type="pct"/>
        <w:tblLayout w:type="fixed"/>
        <w:tblLook w:val="04A0" w:firstRow="1" w:lastRow="0" w:firstColumn="1" w:lastColumn="0" w:noHBand="0" w:noVBand="1"/>
      </w:tblPr>
      <w:tblGrid>
        <w:gridCol w:w="1098"/>
        <w:gridCol w:w="1850"/>
        <w:gridCol w:w="4987"/>
        <w:gridCol w:w="1700"/>
      </w:tblGrid>
      <w:tr w:rsidR="00FA117B" w:rsidRPr="001811AB" w:rsidTr="00B22DFA">
        <w:tc>
          <w:tcPr>
            <w:tcW w:w="570" w:type="pct"/>
            <w:vAlign w:val="center"/>
          </w:tcPr>
          <w:p w:rsidR="00FA117B" w:rsidRPr="001811AB" w:rsidRDefault="00FA117B" w:rsidP="00CE5F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№ Лота </w:t>
            </w:r>
          </w:p>
        </w:tc>
        <w:tc>
          <w:tcPr>
            <w:tcW w:w="960" w:type="pct"/>
            <w:vAlign w:val="center"/>
          </w:tcPr>
          <w:p w:rsidR="00FA117B" w:rsidRPr="001811AB" w:rsidRDefault="00FA117B" w:rsidP="00FA117B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26F08">
              <w:rPr>
                <w:rFonts w:ascii="Arial" w:hAnsi="Arial" w:cs="Arial"/>
                <w:b/>
                <w:sz w:val="24"/>
              </w:rPr>
              <w:t>Part</w:t>
            </w:r>
            <w:proofErr w:type="spellEnd"/>
            <w:r w:rsidRPr="00026F0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26F08">
              <w:rPr>
                <w:rFonts w:ascii="Arial" w:hAnsi="Arial" w:cs="Arial"/>
                <w:b/>
                <w:sz w:val="24"/>
              </w:rPr>
              <w:t>Number</w:t>
            </w:r>
            <w:proofErr w:type="spellEnd"/>
          </w:p>
        </w:tc>
        <w:tc>
          <w:tcPr>
            <w:tcW w:w="2588" w:type="pct"/>
            <w:vAlign w:val="center"/>
          </w:tcPr>
          <w:p w:rsidR="00FA117B" w:rsidRPr="001811AB" w:rsidRDefault="00FA117B" w:rsidP="00F356F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Модель Коммутаторов</w:t>
            </w:r>
          </w:p>
        </w:tc>
        <w:tc>
          <w:tcPr>
            <w:tcW w:w="882" w:type="pct"/>
            <w:vAlign w:val="center"/>
          </w:tcPr>
          <w:p w:rsidR="00FA117B" w:rsidRPr="001811AB" w:rsidRDefault="00FA117B" w:rsidP="00F356F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11AB">
              <w:rPr>
                <w:rFonts w:ascii="Arial" w:hAnsi="Arial" w:cs="Arial"/>
                <w:b/>
                <w:sz w:val="24"/>
              </w:rPr>
              <w:t xml:space="preserve">Количество </w:t>
            </w:r>
          </w:p>
        </w:tc>
      </w:tr>
      <w:tr w:rsidR="00026F08" w:rsidRPr="001811AB" w:rsidTr="00B22DFA">
        <w:trPr>
          <w:trHeight w:val="70"/>
        </w:trPr>
        <w:tc>
          <w:tcPr>
            <w:tcW w:w="570" w:type="pct"/>
            <w:vMerge w:val="restart"/>
            <w:vAlign w:val="center"/>
          </w:tcPr>
          <w:p w:rsidR="00026F08" w:rsidRPr="001811AB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60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J9772A</w:t>
            </w:r>
          </w:p>
        </w:tc>
        <w:tc>
          <w:tcPr>
            <w:tcW w:w="2588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FA117B">
              <w:rPr>
                <w:rFonts w:ascii="Arial" w:hAnsi="Arial" w:cs="Arial"/>
                <w:sz w:val="24"/>
                <w:lang w:val="en-US"/>
              </w:rPr>
              <w:t>Aruba</w:t>
            </w:r>
            <w:proofErr w:type="spellEnd"/>
            <w:r w:rsidRPr="00FA117B">
              <w:rPr>
                <w:rFonts w:ascii="Arial" w:hAnsi="Arial" w:cs="Arial"/>
                <w:sz w:val="24"/>
                <w:lang w:val="en-US"/>
              </w:rPr>
              <w:t xml:space="preserve"> 2530 48G </w:t>
            </w:r>
            <w:proofErr w:type="spellStart"/>
            <w:r w:rsidRPr="00FA117B">
              <w:rPr>
                <w:rFonts w:ascii="Arial" w:hAnsi="Arial" w:cs="Arial"/>
                <w:sz w:val="24"/>
                <w:lang w:val="en-US"/>
              </w:rPr>
              <w:t>PoE</w:t>
            </w:r>
            <w:proofErr w:type="spellEnd"/>
            <w:r w:rsidRPr="00FA117B">
              <w:rPr>
                <w:rFonts w:ascii="Arial" w:hAnsi="Arial" w:cs="Arial"/>
                <w:sz w:val="24"/>
                <w:lang w:val="en-US"/>
              </w:rPr>
              <w:t xml:space="preserve">+ </w:t>
            </w:r>
            <w:proofErr w:type="spellStart"/>
            <w:r w:rsidRPr="00FA117B">
              <w:rPr>
                <w:rFonts w:ascii="Arial" w:hAnsi="Arial" w:cs="Arial"/>
                <w:sz w:val="24"/>
                <w:lang w:val="en-US"/>
              </w:rPr>
              <w:t>Switch</w:t>
            </w:r>
            <w:proofErr w:type="spellEnd"/>
          </w:p>
        </w:tc>
        <w:tc>
          <w:tcPr>
            <w:tcW w:w="882" w:type="pct"/>
            <w:vMerge w:val="restart"/>
            <w:vAlign w:val="center"/>
          </w:tcPr>
          <w:p w:rsidR="00026F08" w:rsidRPr="001811AB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</w:tr>
      <w:tr w:rsidR="00026F08" w:rsidRPr="001811AB" w:rsidTr="00B22DFA">
        <w:trPr>
          <w:trHeight w:val="70"/>
        </w:trPr>
        <w:tc>
          <w:tcPr>
            <w:tcW w:w="570" w:type="pct"/>
            <w:vMerge/>
            <w:vAlign w:val="center"/>
          </w:tcPr>
          <w:p w:rsidR="00026F08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pct"/>
            <w:vAlign w:val="bottom"/>
          </w:tcPr>
          <w:p w:rsidR="00026F08" w:rsidRPr="00FA117B" w:rsidRDefault="007A1369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J9772A </w:t>
            </w:r>
            <w:r w:rsidR="00026F08" w:rsidRPr="00FA117B">
              <w:rPr>
                <w:rFonts w:ascii="Arial" w:hAnsi="Arial" w:cs="Arial"/>
                <w:sz w:val="24"/>
                <w:lang w:val="en-US"/>
              </w:rPr>
              <w:t>B2C</w:t>
            </w:r>
          </w:p>
        </w:tc>
        <w:tc>
          <w:tcPr>
            <w:tcW w:w="2588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 xml:space="preserve">INCLUDED: </w:t>
            </w:r>
            <w:proofErr w:type="spellStart"/>
            <w:r w:rsidRPr="00FA117B">
              <w:rPr>
                <w:rFonts w:ascii="Arial" w:hAnsi="Arial" w:cs="Arial"/>
                <w:sz w:val="24"/>
                <w:lang w:val="en-US"/>
              </w:rPr>
              <w:t>Jumper</w:t>
            </w:r>
            <w:proofErr w:type="spellEnd"/>
            <w:r w:rsidRPr="00FA117B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FA117B">
              <w:rPr>
                <w:rFonts w:ascii="Arial" w:hAnsi="Arial" w:cs="Arial"/>
                <w:sz w:val="24"/>
                <w:lang w:val="en-US"/>
              </w:rPr>
              <w:t>Cable</w:t>
            </w:r>
            <w:proofErr w:type="spellEnd"/>
            <w:r w:rsidRPr="00FA117B">
              <w:rPr>
                <w:rFonts w:ascii="Arial" w:hAnsi="Arial" w:cs="Arial"/>
                <w:sz w:val="24"/>
                <w:lang w:val="en-US"/>
              </w:rPr>
              <w:t xml:space="preserve"> - ROW</w:t>
            </w:r>
          </w:p>
        </w:tc>
        <w:tc>
          <w:tcPr>
            <w:tcW w:w="882" w:type="pct"/>
            <w:vMerge/>
            <w:vAlign w:val="center"/>
          </w:tcPr>
          <w:p w:rsidR="00026F08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26F08" w:rsidRPr="001811AB" w:rsidTr="00B22DFA">
        <w:trPr>
          <w:trHeight w:val="70"/>
        </w:trPr>
        <w:tc>
          <w:tcPr>
            <w:tcW w:w="570" w:type="pct"/>
            <w:vMerge w:val="restart"/>
            <w:vAlign w:val="center"/>
          </w:tcPr>
          <w:p w:rsidR="00026F08" w:rsidRPr="001811AB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60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JL071A</w:t>
            </w:r>
          </w:p>
        </w:tc>
        <w:tc>
          <w:tcPr>
            <w:tcW w:w="2588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Aruba 3810M 24G 1-slot Switch</w:t>
            </w:r>
          </w:p>
        </w:tc>
        <w:tc>
          <w:tcPr>
            <w:tcW w:w="882" w:type="pct"/>
            <w:vMerge w:val="restart"/>
            <w:vAlign w:val="center"/>
          </w:tcPr>
          <w:p w:rsidR="00026F08" w:rsidRPr="001811AB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026F08" w:rsidRPr="00FA117B" w:rsidTr="00B22DFA">
        <w:trPr>
          <w:trHeight w:val="112"/>
        </w:trPr>
        <w:tc>
          <w:tcPr>
            <w:tcW w:w="570" w:type="pct"/>
            <w:vMerge/>
            <w:vAlign w:val="center"/>
          </w:tcPr>
          <w:p w:rsidR="00026F08" w:rsidRDefault="00026F08" w:rsidP="00FA11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JL085A</w:t>
            </w:r>
          </w:p>
        </w:tc>
        <w:tc>
          <w:tcPr>
            <w:tcW w:w="2588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2 x Aruba X371 12VDC 250W Power Supply</w:t>
            </w:r>
          </w:p>
        </w:tc>
        <w:tc>
          <w:tcPr>
            <w:tcW w:w="882" w:type="pct"/>
            <w:vMerge/>
            <w:vAlign w:val="center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26F08" w:rsidRPr="00FA117B" w:rsidTr="00B22DFA">
        <w:trPr>
          <w:trHeight w:val="120"/>
        </w:trPr>
        <w:tc>
          <w:tcPr>
            <w:tcW w:w="570" w:type="pct"/>
            <w:vMerge/>
            <w:vAlign w:val="center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960" w:type="pct"/>
            <w:vAlign w:val="bottom"/>
          </w:tcPr>
          <w:p w:rsidR="00026F08" w:rsidRPr="00FA117B" w:rsidRDefault="007A1369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JL085A </w:t>
            </w:r>
            <w:r w:rsidR="00026F08" w:rsidRPr="00FA117B">
              <w:rPr>
                <w:rFonts w:ascii="Arial" w:hAnsi="Arial" w:cs="Arial"/>
                <w:sz w:val="24"/>
                <w:lang w:val="en-US"/>
              </w:rPr>
              <w:t>B2C</w:t>
            </w:r>
          </w:p>
        </w:tc>
        <w:tc>
          <w:tcPr>
            <w:tcW w:w="2588" w:type="pct"/>
            <w:vAlign w:val="bottom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A117B">
              <w:rPr>
                <w:rFonts w:ascii="Arial" w:hAnsi="Arial" w:cs="Arial"/>
                <w:sz w:val="24"/>
                <w:lang w:val="en-US"/>
              </w:rPr>
              <w:t>2 x  INCLUDED: Jumper Cable - ROW</w:t>
            </w:r>
          </w:p>
        </w:tc>
        <w:tc>
          <w:tcPr>
            <w:tcW w:w="882" w:type="pct"/>
            <w:vMerge/>
            <w:vAlign w:val="center"/>
          </w:tcPr>
          <w:p w:rsidR="00026F08" w:rsidRPr="00FA117B" w:rsidRDefault="00026F08" w:rsidP="00FA117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E40FB" w:rsidRDefault="00FE40FB">
      <w:pPr>
        <w:rPr>
          <w:rFonts w:ascii="Arial" w:hAnsi="Arial" w:cs="Arial"/>
          <w:sz w:val="24"/>
          <w:lang w:val="en-US"/>
        </w:rPr>
      </w:pPr>
    </w:p>
    <w:p w:rsidR="00F36966" w:rsidRDefault="00F36966">
      <w:pPr>
        <w:rPr>
          <w:rFonts w:ascii="Arial" w:hAnsi="Arial" w:cs="Arial"/>
          <w:sz w:val="24"/>
          <w:lang w:val="en-US"/>
        </w:rPr>
      </w:pPr>
    </w:p>
    <w:p w:rsidR="00F36966" w:rsidRDefault="00F36966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F3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66"/>
    <w:rsid w:val="000150DA"/>
    <w:rsid w:val="00026F08"/>
    <w:rsid w:val="00031010"/>
    <w:rsid w:val="000477EF"/>
    <w:rsid w:val="00134D22"/>
    <w:rsid w:val="001811AB"/>
    <w:rsid w:val="00182EC0"/>
    <w:rsid w:val="001C2EC1"/>
    <w:rsid w:val="0022540C"/>
    <w:rsid w:val="00291AB9"/>
    <w:rsid w:val="00381D1C"/>
    <w:rsid w:val="003B7090"/>
    <w:rsid w:val="003B74DF"/>
    <w:rsid w:val="003C4066"/>
    <w:rsid w:val="004A56D4"/>
    <w:rsid w:val="004F509E"/>
    <w:rsid w:val="00505536"/>
    <w:rsid w:val="00541C0F"/>
    <w:rsid w:val="005944EC"/>
    <w:rsid w:val="005D27B7"/>
    <w:rsid w:val="005D77BA"/>
    <w:rsid w:val="006108E9"/>
    <w:rsid w:val="00653B82"/>
    <w:rsid w:val="0066250E"/>
    <w:rsid w:val="006967D0"/>
    <w:rsid w:val="006B029F"/>
    <w:rsid w:val="006D5B98"/>
    <w:rsid w:val="00791D6F"/>
    <w:rsid w:val="007A1369"/>
    <w:rsid w:val="00805014"/>
    <w:rsid w:val="00844CB0"/>
    <w:rsid w:val="008518AC"/>
    <w:rsid w:val="008704F9"/>
    <w:rsid w:val="00890282"/>
    <w:rsid w:val="00897405"/>
    <w:rsid w:val="008C1D8C"/>
    <w:rsid w:val="0092295E"/>
    <w:rsid w:val="009405E0"/>
    <w:rsid w:val="009F71E3"/>
    <w:rsid w:val="00A94A9D"/>
    <w:rsid w:val="00A95A07"/>
    <w:rsid w:val="00AD601E"/>
    <w:rsid w:val="00B22DFA"/>
    <w:rsid w:val="00B3192E"/>
    <w:rsid w:val="00B70A9B"/>
    <w:rsid w:val="00BC6AEB"/>
    <w:rsid w:val="00BD6FD6"/>
    <w:rsid w:val="00C95F4E"/>
    <w:rsid w:val="00CE5F7E"/>
    <w:rsid w:val="00D558F4"/>
    <w:rsid w:val="00E86F6E"/>
    <w:rsid w:val="00EE0CA6"/>
    <w:rsid w:val="00F34F5F"/>
    <w:rsid w:val="00F356F5"/>
    <w:rsid w:val="00F36966"/>
    <w:rsid w:val="00FA117B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2CF3-1754-4527-8812-E8A4F422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title-module--titleline--3gvh3">
    <w:name w:val="producttitle-module--titleline--3gvh3"/>
    <w:basedOn w:val="a0"/>
    <w:rsid w:val="00FE40FB"/>
  </w:style>
  <w:style w:type="character" w:customStyle="1" w:styleId="30">
    <w:name w:val="Заголовок 3 Знак"/>
    <w:basedOn w:val="a0"/>
    <w:link w:val="3"/>
    <w:uiPriority w:val="9"/>
    <w:rsid w:val="009F7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-block">
    <w:name w:val="d-block"/>
    <w:basedOn w:val="a0"/>
    <w:rsid w:val="00E86F6E"/>
  </w:style>
  <w:style w:type="paragraph" w:styleId="a4">
    <w:name w:val="Balloon Text"/>
    <w:basedOn w:val="a"/>
    <w:link w:val="a5"/>
    <w:uiPriority w:val="99"/>
    <w:semiHidden/>
    <w:unhideWhenUsed/>
    <w:rsid w:val="0089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339F-2C76-4BAB-AC1D-48FB36C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Fattaxov</dc:creator>
  <cp:keywords/>
  <dc:description/>
  <cp:lastModifiedBy>Ruslan Fattaxov</cp:lastModifiedBy>
  <cp:revision>65</cp:revision>
  <cp:lastPrinted>2021-06-09T09:26:00Z</cp:lastPrinted>
  <dcterms:created xsi:type="dcterms:W3CDTF">2021-05-25T09:47:00Z</dcterms:created>
  <dcterms:modified xsi:type="dcterms:W3CDTF">2021-06-18T03:59:00Z</dcterms:modified>
</cp:coreProperties>
</file>