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AFBC9" w14:textId="77777777" w:rsidR="00BB607C" w:rsidRPr="00394361" w:rsidRDefault="00B6364D" w:rsidP="00E3166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94361">
        <w:rPr>
          <w:rFonts w:ascii="Times New Roman" w:hAnsi="Times New Roman" w:cs="Times New Roman"/>
          <w:color w:val="auto"/>
          <w:sz w:val="24"/>
          <w:szCs w:val="24"/>
          <w:lang w:val="ru-RU"/>
        </w:rPr>
        <w:t>Техническое задание (ТЗ)</w:t>
      </w:r>
    </w:p>
    <w:p w14:paraId="590A1A25" w14:textId="77777777" w:rsidR="00394361" w:rsidRPr="00394361" w:rsidRDefault="00B6364D">
      <w:pPr>
        <w:jc w:val="center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на предоставление услуг курьерской дост</w:t>
      </w:r>
      <w:r w:rsidR="00394361" w:rsidRPr="00394361">
        <w:rPr>
          <w:rFonts w:cs="Times New Roman"/>
          <w:szCs w:val="24"/>
          <w:lang w:val="ru-RU"/>
        </w:rPr>
        <w:t>авки банковских карт клиентам</w:t>
      </w:r>
    </w:p>
    <w:p w14:paraId="7399EC42" w14:textId="77777777" w:rsidR="00BB607C" w:rsidRPr="00394361" w:rsidRDefault="00394361">
      <w:pPr>
        <w:jc w:val="center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 xml:space="preserve">АКБ </w:t>
      </w:r>
      <w:r w:rsidR="00B6364D" w:rsidRPr="00394361">
        <w:rPr>
          <w:rFonts w:cs="Times New Roman"/>
          <w:szCs w:val="24"/>
          <w:lang w:val="ru-RU"/>
        </w:rPr>
        <w:t>"</w:t>
      </w:r>
      <w:proofErr w:type="spellStart"/>
      <w:r w:rsidR="00B6364D" w:rsidRPr="00394361">
        <w:rPr>
          <w:rFonts w:cs="Times New Roman"/>
          <w:szCs w:val="24"/>
        </w:rPr>
        <w:t>Kapitalbank</w:t>
      </w:r>
      <w:proofErr w:type="spellEnd"/>
      <w:r w:rsidR="00B6364D" w:rsidRPr="00394361">
        <w:rPr>
          <w:rFonts w:cs="Times New Roman"/>
          <w:szCs w:val="24"/>
          <w:lang w:val="ru-RU"/>
        </w:rPr>
        <w:t>"</w:t>
      </w:r>
    </w:p>
    <w:p w14:paraId="7309929D" w14:textId="77777777" w:rsidR="00BB607C" w:rsidRPr="00394361" w:rsidRDefault="00B6364D" w:rsidP="00E31664">
      <w:pPr>
        <w:pStyle w:val="2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94361">
        <w:rPr>
          <w:rFonts w:ascii="Times New Roman" w:hAnsi="Times New Roman" w:cs="Times New Roman"/>
          <w:color w:val="auto"/>
          <w:sz w:val="24"/>
          <w:szCs w:val="24"/>
          <w:lang w:val="ru-RU"/>
        </w:rPr>
        <w:t>1. Общая информация</w:t>
      </w:r>
    </w:p>
    <w:p w14:paraId="514A8DCA" w14:textId="31F27E97" w:rsidR="00BB607C" w:rsidRPr="00394361" w:rsidRDefault="00394361" w:rsidP="00E31664">
      <w:pPr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АКБ </w:t>
      </w:r>
      <w:r w:rsidRPr="00394361">
        <w:rPr>
          <w:rFonts w:cs="Times New Roman"/>
          <w:szCs w:val="24"/>
          <w:lang w:val="ru-RU"/>
        </w:rPr>
        <w:t>"</w:t>
      </w:r>
      <w:proofErr w:type="spellStart"/>
      <w:r w:rsidRPr="00394361">
        <w:rPr>
          <w:rFonts w:cs="Times New Roman"/>
          <w:szCs w:val="24"/>
        </w:rPr>
        <w:t>Kapitalbank</w:t>
      </w:r>
      <w:proofErr w:type="spellEnd"/>
      <w:r w:rsidRPr="00394361">
        <w:rPr>
          <w:rFonts w:cs="Times New Roman"/>
          <w:szCs w:val="24"/>
          <w:lang w:val="ru-RU"/>
        </w:rPr>
        <w:t>"</w:t>
      </w:r>
      <w:r>
        <w:rPr>
          <w:rFonts w:cs="Times New Roman"/>
          <w:szCs w:val="24"/>
          <w:lang w:val="ru-RU"/>
        </w:rPr>
        <w:t xml:space="preserve"> </w:t>
      </w:r>
      <w:r w:rsidR="00B6364D" w:rsidRPr="00394361">
        <w:rPr>
          <w:rFonts w:cs="Times New Roman"/>
          <w:szCs w:val="24"/>
          <w:lang w:val="ru-RU"/>
        </w:rPr>
        <w:t xml:space="preserve">реализует проект по заказу банковских карт через дистанционные каналы обслуживания. В рамках проекта карты выпускаются централизованно и передаются клиентам посредством курьерской доставки. В связи с этим банк объявляет </w:t>
      </w:r>
      <w:r w:rsidR="00E31664">
        <w:rPr>
          <w:rFonts w:cs="Times New Roman"/>
          <w:szCs w:val="24"/>
          <w:lang w:val="ru-RU"/>
        </w:rPr>
        <w:t>конкурс</w:t>
      </w:r>
      <w:r w:rsidR="00B6364D" w:rsidRPr="00394361">
        <w:rPr>
          <w:rFonts w:cs="Times New Roman"/>
          <w:szCs w:val="24"/>
          <w:lang w:val="ru-RU"/>
        </w:rPr>
        <w:t xml:space="preserve"> на отбор курьерской службы, способной обеспечить полный цикл логистики: от приема запакованных карт до передачи их конечному клиенту с фиксацией и подтверждением вручения.</w:t>
      </w:r>
    </w:p>
    <w:p w14:paraId="342E68DB" w14:textId="20EF1540" w:rsidR="00BB607C" w:rsidRPr="00394361" w:rsidRDefault="00B6364D" w:rsidP="00E31664">
      <w:pPr>
        <w:pStyle w:val="2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9436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2. Предмет </w:t>
      </w:r>
      <w:r w:rsidR="00E31664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Конкурса</w:t>
      </w:r>
    </w:p>
    <w:p w14:paraId="737977AA" w14:textId="05A76D82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 xml:space="preserve">Оказание курьерских услуг по доставке банковских карт от эмиссионного центра (г. Ташкент, </w:t>
      </w:r>
      <w:r w:rsidR="00394361" w:rsidRPr="00394361">
        <w:rPr>
          <w:rFonts w:cs="Times New Roman"/>
          <w:szCs w:val="24"/>
        </w:rPr>
        <w:t>Tashkent</w:t>
      </w:r>
      <w:r w:rsidR="00394361" w:rsidRPr="00394361">
        <w:rPr>
          <w:rFonts w:cs="Times New Roman"/>
          <w:szCs w:val="24"/>
          <w:lang w:val="ru-RU"/>
        </w:rPr>
        <w:t xml:space="preserve"> </w:t>
      </w:r>
      <w:r w:rsidR="00394361" w:rsidRPr="00394361">
        <w:rPr>
          <w:rFonts w:cs="Times New Roman"/>
          <w:szCs w:val="24"/>
        </w:rPr>
        <w:t>City</w:t>
      </w:r>
      <w:r w:rsidRPr="00394361">
        <w:rPr>
          <w:rFonts w:cs="Times New Roman"/>
          <w:szCs w:val="24"/>
          <w:lang w:val="ru-RU"/>
        </w:rPr>
        <w:t xml:space="preserve"> до клиентов</w:t>
      </w:r>
      <w:r w:rsidR="00394361" w:rsidRPr="00394361">
        <w:rPr>
          <w:rFonts w:cs="Times New Roman"/>
          <w:szCs w:val="24"/>
          <w:lang w:val="ru-RU"/>
        </w:rPr>
        <w:t xml:space="preserve"> АКБ "</w:t>
      </w:r>
      <w:proofErr w:type="spellStart"/>
      <w:r w:rsidR="00394361" w:rsidRPr="00394361">
        <w:rPr>
          <w:rFonts w:cs="Times New Roman"/>
          <w:szCs w:val="24"/>
        </w:rPr>
        <w:t>Kapitalbank</w:t>
      </w:r>
      <w:proofErr w:type="spellEnd"/>
      <w:r w:rsidR="00394361" w:rsidRPr="00394361">
        <w:rPr>
          <w:rFonts w:cs="Times New Roman"/>
          <w:szCs w:val="24"/>
          <w:lang w:val="ru-RU"/>
        </w:rPr>
        <w:t xml:space="preserve">" </w:t>
      </w:r>
      <w:r w:rsidRPr="00394361">
        <w:rPr>
          <w:rFonts w:cs="Times New Roman"/>
          <w:szCs w:val="24"/>
          <w:lang w:val="ru-RU"/>
        </w:rPr>
        <w:t>по всей т</w:t>
      </w:r>
      <w:r w:rsidR="00741414">
        <w:rPr>
          <w:rFonts w:cs="Times New Roman"/>
          <w:szCs w:val="24"/>
          <w:lang w:val="ru-RU"/>
        </w:rPr>
        <w:t>ерритории Республики Узбекистан и за рубежом)</w:t>
      </w:r>
    </w:p>
    <w:p w14:paraId="15F0BA5C" w14:textId="77777777" w:rsidR="00BB607C" w:rsidRPr="00394361" w:rsidRDefault="00B6364D" w:rsidP="00E31664">
      <w:pPr>
        <w:pStyle w:val="2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94361">
        <w:rPr>
          <w:rFonts w:ascii="Times New Roman" w:hAnsi="Times New Roman" w:cs="Times New Roman"/>
          <w:color w:val="auto"/>
          <w:sz w:val="24"/>
          <w:szCs w:val="24"/>
          <w:lang w:val="ru-RU"/>
        </w:rPr>
        <w:t>3. Требования к Участнику</w:t>
      </w:r>
    </w:p>
    <w:p w14:paraId="08DB7805" w14:textId="4B4059B5" w:rsidR="001F3858" w:rsidRDefault="001F3858" w:rsidP="00E31664">
      <w:pPr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Участник должен иметь поставленный бизнес по курьерской доставке товаров, с собственным ИТ-решением (мобильное приложение или веб), позволяющим давать заказы, отслеживать статусы доставки товара.</w:t>
      </w:r>
    </w:p>
    <w:p w14:paraId="4F2A09CD" w14:textId="06961694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 xml:space="preserve">3.1. </w:t>
      </w:r>
      <w:r w:rsidR="001F3858">
        <w:rPr>
          <w:rFonts w:cs="Times New Roman"/>
          <w:szCs w:val="24"/>
          <w:lang w:val="ru-RU"/>
        </w:rPr>
        <w:t xml:space="preserve">Нужно четкое понимание стоимости </w:t>
      </w:r>
      <w:r w:rsidRPr="00394361">
        <w:rPr>
          <w:rFonts w:cs="Times New Roman"/>
          <w:szCs w:val="24"/>
          <w:lang w:val="ru-RU"/>
        </w:rPr>
        <w:t>услуг:</w:t>
      </w:r>
    </w:p>
    <w:p w14:paraId="1AC6E806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Тарифы по регионам Узбекистана (Ташкент, области, труднодоступные районы)</w:t>
      </w:r>
    </w:p>
    <w:p w14:paraId="5BBFECE5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Варианты сроков доставки: стандарт (1–3 дня), ускоренная (в течение дня), эконом (3+ дней)</w:t>
      </w:r>
    </w:p>
    <w:p w14:paraId="6CEFE84D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Наличие/отсутствие НДС в цене</w:t>
      </w:r>
    </w:p>
    <w:p w14:paraId="4AAFCD61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Возможность использования ПВЗ (пунктов выдачи заказов)</w:t>
      </w:r>
    </w:p>
    <w:p w14:paraId="5566E25F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Указание стоимости дополнительных услуг (повторная доставка, хранение, возврат и др.)</w:t>
      </w:r>
    </w:p>
    <w:p w14:paraId="67073212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3.2. ИТ-интеграция:</w:t>
      </w:r>
    </w:p>
    <w:p w14:paraId="1A18DB65" w14:textId="594DC282" w:rsidR="00BB607C" w:rsidRPr="001F3858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 xml:space="preserve">- </w:t>
      </w:r>
      <w:r w:rsidR="001F3858">
        <w:rPr>
          <w:rFonts w:cs="Times New Roman"/>
          <w:szCs w:val="24"/>
          <w:lang w:val="ru-RU"/>
        </w:rPr>
        <w:t>Наличие</w:t>
      </w:r>
      <w:r w:rsidRPr="00394361">
        <w:rPr>
          <w:rFonts w:cs="Times New Roman"/>
          <w:szCs w:val="24"/>
          <w:lang w:val="ru-RU"/>
        </w:rPr>
        <w:t xml:space="preserve"> интеграции через </w:t>
      </w:r>
      <w:r w:rsidRPr="00394361">
        <w:rPr>
          <w:rFonts w:cs="Times New Roman"/>
          <w:szCs w:val="24"/>
        </w:rPr>
        <w:t>API</w:t>
      </w:r>
      <w:r w:rsidRPr="00394361">
        <w:rPr>
          <w:rFonts w:cs="Times New Roman"/>
          <w:szCs w:val="24"/>
          <w:lang w:val="ru-RU"/>
        </w:rPr>
        <w:t xml:space="preserve"> (описание форматов, документация, </w:t>
      </w:r>
      <w:r w:rsidRPr="00394361">
        <w:rPr>
          <w:rFonts w:cs="Times New Roman"/>
          <w:szCs w:val="24"/>
        </w:rPr>
        <w:t>SLA</w:t>
      </w:r>
      <w:r w:rsidRPr="00394361">
        <w:rPr>
          <w:rFonts w:cs="Times New Roman"/>
          <w:szCs w:val="24"/>
          <w:lang w:val="ru-RU"/>
        </w:rPr>
        <w:t xml:space="preserve"> по обновлению статусов)</w:t>
      </w:r>
      <w:r w:rsidR="001F3858">
        <w:rPr>
          <w:rFonts w:cs="Times New Roman"/>
          <w:szCs w:val="24"/>
          <w:lang w:val="ru-RU"/>
        </w:rPr>
        <w:t xml:space="preserve"> либо через </w:t>
      </w:r>
      <w:proofErr w:type="spellStart"/>
      <w:r w:rsidR="001F3858">
        <w:rPr>
          <w:rFonts w:cs="Times New Roman"/>
          <w:szCs w:val="24"/>
        </w:rPr>
        <w:t>iFRAME</w:t>
      </w:r>
      <w:proofErr w:type="spellEnd"/>
    </w:p>
    <w:p w14:paraId="46A57906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 xml:space="preserve">- Возможность передачи следующих данных: </w:t>
      </w:r>
      <w:r w:rsidRPr="00394361">
        <w:rPr>
          <w:rFonts w:cs="Times New Roman"/>
          <w:szCs w:val="24"/>
        </w:rPr>
        <w:t>ID</w:t>
      </w:r>
      <w:r w:rsidRPr="00394361">
        <w:rPr>
          <w:rFonts w:cs="Times New Roman"/>
          <w:szCs w:val="24"/>
          <w:lang w:val="ru-RU"/>
        </w:rPr>
        <w:t xml:space="preserve"> заявки, адрес доставки, контактные данные клиента, фото</w:t>
      </w:r>
      <w:r w:rsidR="00394361" w:rsidRPr="00394361">
        <w:rPr>
          <w:rFonts w:cs="Times New Roman"/>
          <w:szCs w:val="24"/>
          <w:lang w:val="ru-RU"/>
        </w:rPr>
        <w:t xml:space="preserve"> </w:t>
      </w:r>
      <w:r w:rsidRPr="00394361">
        <w:rPr>
          <w:rFonts w:cs="Times New Roman"/>
          <w:szCs w:val="24"/>
          <w:lang w:val="ru-RU"/>
        </w:rPr>
        <w:t>-</w:t>
      </w:r>
      <w:r w:rsidR="00394361" w:rsidRPr="00394361">
        <w:rPr>
          <w:rFonts w:cs="Times New Roman"/>
          <w:szCs w:val="24"/>
          <w:lang w:val="ru-RU"/>
        </w:rPr>
        <w:t xml:space="preserve"> </w:t>
      </w:r>
      <w:r w:rsidRPr="00394361">
        <w:rPr>
          <w:rFonts w:cs="Times New Roman"/>
          <w:szCs w:val="24"/>
          <w:lang w:val="ru-RU"/>
        </w:rPr>
        <w:t>отчет вручения, геолокация и статус</w:t>
      </w:r>
    </w:p>
    <w:p w14:paraId="5520B205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lastRenderedPageBreak/>
        <w:t>- Возможность загрузки фото клиента с картой и документом через мобильное приложение курьера</w:t>
      </w:r>
    </w:p>
    <w:p w14:paraId="625A57A9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3.3. Условия логистики:</w:t>
      </w:r>
    </w:p>
    <w:p w14:paraId="3EE1D32C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Возможность упаковки / необходимость упаковки со стороны банка</w:t>
      </w:r>
    </w:p>
    <w:p w14:paraId="786F2496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 xml:space="preserve">- Хранение </w:t>
      </w:r>
      <w:r w:rsidR="00394361" w:rsidRPr="00394361">
        <w:rPr>
          <w:rFonts w:cs="Times New Roman"/>
          <w:szCs w:val="24"/>
          <w:lang w:val="ru-RU"/>
        </w:rPr>
        <w:t>не выданных</w:t>
      </w:r>
      <w:r w:rsidRPr="00394361">
        <w:rPr>
          <w:rFonts w:cs="Times New Roman"/>
          <w:szCs w:val="24"/>
          <w:lang w:val="ru-RU"/>
        </w:rPr>
        <w:t xml:space="preserve"> карт до 30 дней</w:t>
      </w:r>
    </w:p>
    <w:p w14:paraId="5ADB7405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Возможность возврата карт с фиксацией причины и соблюдением конфиденциальности</w:t>
      </w:r>
    </w:p>
    <w:p w14:paraId="2FFEC274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Подписание актов при приеме и передаче карт (по шаблону банка)</w:t>
      </w:r>
    </w:p>
    <w:p w14:paraId="5B769F6D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Контроль целостности и учета количества карт (по заявкам)</w:t>
      </w:r>
    </w:p>
    <w:p w14:paraId="70CEF6C8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3.4. География покрытия:</w:t>
      </w:r>
    </w:p>
    <w:p w14:paraId="4EDE3CDC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Полный перечень регионов доставки</w:t>
      </w:r>
    </w:p>
    <w:p w14:paraId="3ED19478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Огра</w:t>
      </w:r>
      <w:r w:rsidR="00394361" w:rsidRPr="00394361">
        <w:rPr>
          <w:rFonts w:cs="Times New Roman"/>
          <w:szCs w:val="24"/>
          <w:lang w:val="ru-RU"/>
        </w:rPr>
        <w:t>ничения по зоне покрытия (в</w:t>
      </w:r>
      <w:r w:rsidRPr="00394361">
        <w:rPr>
          <w:rFonts w:cs="Times New Roman"/>
          <w:szCs w:val="24"/>
          <w:lang w:val="ru-RU"/>
        </w:rPr>
        <w:t xml:space="preserve"> удаленные населенные пункты, пустыни, степи и т.п.)</w:t>
      </w:r>
    </w:p>
    <w:p w14:paraId="0939A38D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График забора карт из эмиссионного центра и расписание доставки</w:t>
      </w:r>
    </w:p>
    <w:p w14:paraId="0344178B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3.5. Функционал отслеживания:</w:t>
      </w:r>
    </w:p>
    <w:p w14:paraId="6647CF44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Возможность отображения текущей локации курьера клиенту (реальное время)</w:t>
      </w:r>
    </w:p>
    <w:p w14:paraId="6BE73E24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Наличие интерфейса или мобильного приложения с отслеживанием маршрута</w:t>
      </w:r>
    </w:p>
    <w:p w14:paraId="2147E523" w14:textId="77777777" w:rsidR="00BB607C" w:rsidRPr="001F3858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 xml:space="preserve">- Подтверждение вручения через </w:t>
      </w:r>
      <w:r w:rsidRPr="00394361">
        <w:rPr>
          <w:rFonts w:cs="Times New Roman"/>
          <w:szCs w:val="24"/>
        </w:rPr>
        <w:t>OTP</w:t>
      </w:r>
      <w:r w:rsidRPr="00394361">
        <w:rPr>
          <w:rFonts w:cs="Times New Roman"/>
          <w:szCs w:val="24"/>
          <w:lang w:val="ru-RU"/>
        </w:rPr>
        <w:t xml:space="preserve"> или внутреннюю форму</w:t>
      </w:r>
    </w:p>
    <w:p w14:paraId="5E2E4582" w14:textId="77777777" w:rsidR="00BB607C" w:rsidRPr="001F3858" w:rsidRDefault="00B6364D" w:rsidP="00E31664">
      <w:pPr>
        <w:pStyle w:val="2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F3858">
        <w:rPr>
          <w:rFonts w:ascii="Times New Roman" w:hAnsi="Times New Roman" w:cs="Times New Roman"/>
          <w:color w:val="auto"/>
          <w:sz w:val="24"/>
          <w:szCs w:val="24"/>
          <w:lang w:val="ru-RU"/>
        </w:rPr>
        <w:t>4. Прочие требования</w:t>
      </w:r>
    </w:p>
    <w:p w14:paraId="302D653E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Соблюдение конфиденциальности персональных данных клиентов</w:t>
      </w:r>
    </w:p>
    <w:p w14:paraId="5891CD45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Подтвержденный опыт в логистике банковских/ценных отправлений</w:t>
      </w:r>
    </w:p>
    <w:p w14:paraId="6C7CB06C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Наличие обученных и аттестованных сотрудников</w:t>
      </w:r>
    </w:p>
    <w:p w14:paraId="06890FB5" w14:textId="77777777" w:rsidR="00BB607C" w:rsidRPr="00394361" w:rsidRDefault="00B6364D" w:rsidP="00E31664">
      <w:pPr>
        <w:jc w:val="both"/>
        <w:rPr>
          <w:rFonts w:cs="Times New Roman"/>
          <w:szCs w:val="24"/>
          <w:lang w:val="ru-RU"/>
        </w:rPr>
      </w:pPr>
      <w:r w:rsidRPr="00394361">
        <w:rPr>
          <w:rFonts w:cs="Times New Roman"/>
          <w:szCs w:val="24"/>
          <w:lang w:val="ru-RU"/>
        </w:rPr>
        <w:t>- Готовность к проведению пилотного теста</w:t>
      </w:r>
      <w:bookmarkStart w:id="0" w:name="_GoBack"/>
      <w:bookmarkEnd w:id="0"/>
    </w:p>
    <w:sectPr w:rsidR="00BB607C" w:rsidRPr="003943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D194D"/>
    <w:rsid w:val="001F3858"/>
    <w:rsid w:val="0029639D"/>
    <w:rsid w:val="00326F90"/>
    <w:rsid w:val="00394361"/>
    <w:rsid w:val="00741414"/>
    <w:rsid w:val="00AA1D8D"/>
    <w:rsid w:val="00B47730"/>
    <w:rsid w:val="00B6364D"/>
    <w:rsid w:val="00BB607C"/>
    <w:rsid w:val="00CB0664"/>
    <w:rsid w:val="00E31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244B6"/>
  <w14:defaultImageDpi w14:val="300"/>
  <w15:docId w15:val="{F127B503-FBFF-474A-B7BB-0613939F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4D6377-B510-4939-ACD6-667980BE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Abrorbek Urinboev</cp:lastModifiedBy>
  <cp:revision>5</cp:revision>
  <dcterms:created xsi:type="dcterms:W3CDTF">2013-12-23T23:15:00Z</dcterms:created>
  <dcterms:modified xsi:type="dcterms:W3CDTF">2025-07-10T10:26:00Z</dcterms:modified>
  <cp:category/>
</cp:coreProperties>
</file>