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EED07" w14:textId="77777777" w:rsidR="00FA5543" w:rsidRPr="00FA5543" w:rsidRDefault="00FA5543" w:rsidP="004239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539052D" w14:textId="3CF98498" w:rsidR="00FA5543" w:rsidRPr="00FA5543" w:rsidRDefault="00FA5543" w:rsidP="00FA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A554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ТЕХНИЧЕСКОЕ ЗАДАНИЕ</w:t>
      </w:r>
    </w:p>
    <w:p w14:paraId="1B799719" w14:textId="01110BDD" w:rsidR="00FA5543" w:rsidRPr="002854DE" w:rsidRDefault="00FA5543" w:rsidP="004777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2854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 </w:t>
      </w:r>
      <w:r w:rsidR="004D326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</w:t>
      </w:r>
      <w:r w:rsidR="00477799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Реконструкция кабельной линии </w:t>
      </w:r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0,4</w:t>
      </w:r>
      <w:r w:rsidR="00477799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кВ по объекту: "Внешние сети электроснабжения </w:t>
      </w:r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АКБ «</w:t>
      </w:r>
      <w:proofErr w:type="spellStart"/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Капиталбанк</w:t>
      </w:r>
      <w:proofErr w:type="spellEnd"/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»</w:t>
      </w:r>
      <w:r w:rsidR="00477799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</w:t>
      </w:r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val="uz-Cyrl-UZ" w:eastAsia="ru-RU"/>
        </w:rPr>
        <w:t>здания ОПЕРУ.</w:t>
      </w:r>
      <w:r w:rsidR="00477799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по </w:t>
      </w:r>
      <w:r w:rsidR="004D3261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адресу,</w:t>
      </w:r>
      <w:r w:rsidR="002854DE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</w:t>
      </w:r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город Ташкент,</w:t>
      </w:r>
      <w:r w:rsidR="004D3261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</w:t>
      </w:r>
      <w:proofErr w:type="spellStart"/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Мирабадский</w:t>
      </w:r>
      <w:proofErr w:type="spellEnd"/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район, улица </w:t>
      </w:r>
      <w:proofErr w:type="spellStart"/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Матбуотчилар</w:t>
      </w:r>
      <w:proofErr w:type="spellEnd"/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дом </w:t>
      </w:r>
      <w:r w:rsidR="004D3261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32.</w:t>
      </w:r>
      <w:r w:rsidR="00477799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(</w:t>
      </w:r>
      <w:r w:rsidR="004D3261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РП, наружное</w:t>
      </w:r>
      <w:r w:rsidR="00282C0C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электроснабжение</w:t>
      </w:r>
      <w:r w:rsidR="00477799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</w:t>
      </w:r>
      <w:r w:rsidR="00082593" w:rsidRPr="002854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0,4</w:t>
      </w:r>
      <w:r w:rsidR="004D3261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</w:t>
      </w:r>
      <w:proofErr w:type="spellStart"/>
      <w:r w:rsidR="004D3261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кВ</w:t>
      </w:r>
      <w:proofErr w:type="spellEnd"/>
      <w:r w:rsidR="004D3261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)»</w:t>
      </w:r>
    </w:p>
    <w:p w14:paraId="038C84B1" w14:textId="77777777" w:rsidR="002854DE" w:rsidRPr="00477799" w:rsidRDefault="002854DE" w:rsidP="004777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W w:w="98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183"/>
        <w:gridCol w:w="7095"/>
      </w:tblGrid>
      <w:tr w:rsidR="00A95F87" w:rsidRPr="00FA5543" w14:paraId="0E8C4B67" w14:textId="77777777" w:rsidTr="004C7BF8">
        <w:trPr>
          <w:trHeight w:val="4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8EB5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481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Основные параметры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1F07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</w:tr>
      <w:tr w:rsidR="00A95F87" w:rsidRPr="00FA5543" w14:paraId="4D017B89" w14:textId="77777777" w:rsidTr="004C7BF8">
        <w:trPr>
          <w:trHeight w:val="4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6B8F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2F2F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строительства: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78F0" w14:textId="0600BB69" w:rsidR="00A95F87" w:rsidRPr="00FA5543" w:rsidRDefault="00F50CE9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Реконструкция кабельной линии </w:t>
            </w:r>
            <w:r w:rsidR="000825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  <w:r w:rsidR="004D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5F87" w:rsidRPr="00FA5543" w14:paraId="3537E260" w14:textId="77777777" w:rsidTr="004C7BF8">
        <w:trPr>
          <w:trHeight w:val="4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0345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595D" w14:textId="3CB86442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 реконструкции</w:t>
            </w:r>
            <w:r w:rsidR="009C3DF9"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место выполнения работ</w:t>
            </w: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AA8E" w14:textId="47A42445" w:rsidR="00F8189A" w:rsidRPr="00FA5543" w:rsidRDefault="00477799" w:rsidP="0008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</w:t>
            </w:r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5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  <w:r w:rsidR="004D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объекту: "Внешние сети электроснабжения </w:t>
            </w:r>
            <w:r w:rsidR="000825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АКБ «</w:t>
            </w:r>
            <w:proofErr w:type="spellStart"/>
            <w:r w:rsidR="000825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Капиталбанк</w:t>
            </w:r>
            <w:proofErr w:type="spellEnd"/>
            <w:r w:rsidR="000825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189A" w:rsidRPr="00F8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выполнения работ: г. </w:t>
            </w:r>
            <w:r w:rsidR="00082593" w:rsidRPr="000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Ташкент,</w:t>
            </w:r>
            <w:r w:rsidR="004D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2593" w:rsidRPr="000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Мирабадский</w:t>
            </w:r>
            <w:proofErr w:type="spellEnd"/>
            <w:r w:rsidR="00082593" w:rsidRPr="000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улица </w:t>
            </w:r>
            <w:proofErr w:type="spellStart"/>
            <w:r w:rsidR="00082593" w:rsidRPr="000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Матбуотчилар</w:t>
            </w:r>
            <w:proofErr w:type="spellEnd"/>
            <w:r w:rsidR="004D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2593" w:rsidRPr="000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32</w:t>
            </w:r>
            <w:r w:rsidR="00E9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5F87" w:rsidRPr="00FA5543" w14:paraId="0ECA0E86" w14:textId="77777777" w:rsidTr="004C7BF8">
        <w:trPr>
          <w:trHeight w:val="4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6015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BFD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Заказчик работ по реконструкции: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71E3" w14:textId="5EF4784D" w:rsidR="00A95F87" w:rsidRPr="00082593" w:rsidRDefault="00082593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z-Cyrl-UZ"/>
              </w:rPr>
              <w:t xml:space="preserve">АКБ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Капиталбанк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95F87" w:rsidRPr="00FA5543" w14:paraId="7CE812AC" w14:textId="77777777" w:rsidTr="004C7BF8">
        <w:trPr>
          <w:trHeight w:val="4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E43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4BBB" w14:textId="77777777" w:rsidR="00A95F87" w:rsidRPr="00323354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объекта: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0381" w14:textId="77777777" w:rsidR="00A95F87" w:rsidRPr="00FA5543" w:rsidRDefault="00A95F8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Внешние сети электроснабжения.</w:t>
            </w:r>
          </w:p>
        </w:tc>
      </w:tr>
      <w:tr w:rsidR="00A95F87" w:rsidRPr="00FA5543" w14:paraId="52D0871A" w14:textId="77777777" w:rsidTr="004C7BF8">
        <w:trPr>
          <w:trHeight w:val="13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422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7BBD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участнику работ по реконструкции: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06C2" w14:textId="2BDAA44F" w:rsidR="00A95F87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  <w:r w:rsidR="000825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0930F8" w:rsidRPr="000930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Наличие персонала, аттестованного по правилам технической эксплуатации электроустановок потребителей (ПТЭЭП), правилам устройства электроустановок (ПУЭ), монтажа кабельных муфт</w:t>
            </w:r>
            <w:r w:rsidR="003233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0930F8" w:rsidRPr="000930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Наличие удостоверений установленного образца.</w:t>
            </w:r>
          </w:p>
          <w:p w14:paraId="7B6A0183" w14:textId="77777777" w:rsidR="00311CC6" w:rsidRDefault="00311CC6" w:rsidP="00311C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  <w:r w:rsidRPr="00311C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="003233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Прокладка</w:t>
            </w:r>
            <w:r w:rsidRPr="00311C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кабельных линий вести согласно ПУЭ и КМК 3.05.06.97</w:t>
            </w:r>
            <w:r w:rsidR="003233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72DE3CD4" w14:textId="2BE26AAF" w:rsidR="00312D9B" w:rsidRPr="00312D9B" w:rsidRDefault="00312D9B" w:rsidP="00311C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2D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5.3. В течение последних 3 лет Участник торгов должен успешно завершить 1 - 3 контракта, совокупная сумма которых должна составлять, по крайней мере, стоимость предложенной цены предложения участника, и включать поставку аналогичных товаров и предоставление аналогичных сопутствующих услуг (установка (монтаж) и гарантийное обслуживание) на подобное оборудование.</w:t>
            </w:r>
          </w:p>
        </w:tc>
      </w:tr>
      <w:tr w:rsidR="00A95F87" w:rsidRPr="00FA5543" w14:paraId="625561DC" w14:textId="77777777" w:rsidTr="004C7BF8">
        <w:trPr>
          <w:trHeight w:val="13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D47A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129B" w14:textId="1214CB0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Основание для подготовки и выдачи технического задания на реконструкцию: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4D5A" w14:textId="24C847CB" w:rsidR="00B22086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6.1 Проектная документация</w:t>
            </w:r>
            <w:r w:rsidR="004777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07678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на </w:t>
            </w:r>
            <w:r w:rsid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еконструкцию кабельной линии </w:t>
            </w:r>
            <w:r w:rsidR="000825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кВ: "</w:t>
            </w:r>
            <w:r w:rsid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Наружное электроснабжение»</w:t>
            </w:r>
            <w:r w:rsidR="008A5C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(РП</w:t>
            </w:r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кабельные линии </w:t>
            </w:r>
            <w:r w:rsid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</w:t>
            </w:r>
            <w:proofErr w:type="spellEnd"/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)"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799D8651" w14:textId="231BF2CA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Проектная организация – </w:t>
            </w:r>
            <w:r w:rsidR="0007678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ООО «</w:t>
            </w:r>
            <w:r w:rsid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  <w:t>ORGINAL</w:t>
            </w:r>
            <w:r w:rsidR="0007678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="00282C0C"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2024</w:t>
            </w:r>
            <w:r w:rsidR="0007678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302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="0007678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713A3D7A" w14:textId="2516ED10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  <w:r w:rsidR="00282C0C"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Перенос ДЭС 2х200 </w:t>
            </w:r>
            <w:proofErr w:type="spellStart"/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кВа</w:t>
            </w:r>
            <w:proofErr w:type="spellEnd"/>
            <w:r w:rsidR="002A44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="002A44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беспечение надежности </w:t>
            </w:r>
            <w:r w:rsidR="00FA554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сетей электроснабжения </w:t>
            </w:r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АКБ «</w:t>
            </w:r>
            <w:proofErr w:type="spellStart"/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Капиталбанк</w:t>
            </w:r>
            <w:proofErr w:type="spellEnd"/>
            <w:r w:rsidR="008A5C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».</w:t>
            </w:r>
            <w:r w:rsidR="008A5C96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A95F87" w:rsidRPr="00FA5543" w14:paraId="69CBBED8" w14:textId="77777777" w:rsidTr="004C7BF8">
        <w:trPr>
          <w:trHeight w:val="6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E8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E9AD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параметры объекта по реконструкции: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7CA0" w14:textId="44A842C3" w:rsidR="00A95F87" w:rsidRPr="00FA5543" w:rsidRDefault="00076789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абельн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ая</w:t>
            </w:r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лини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я</w:t>
            </w:r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на напряжение </w:t>
            </w:r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кВ.</w:t>
            </w:r>
            <w:proofErr w:type="spellEnd"/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Протяженность </w:t>
            </w:r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1650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м.</w:t>
            </w:r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Марка кабеля </w:t>
            </w:r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АВВГ 4х</w:t>
            </w:r>
            <w:r w:rsidR="008A5C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240, АВВГ</w:t>
            </w:r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4х150,</w:t>
            </w:r>
            <w:r w:rsidR="00BE0E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АВВГ 4х120, КВВГ(Э)</w:t>
            </w:r>
            <w:r w:rsidR="00BE0E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FD3B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z-Cyrl-UZ" w:bidi="ru-RU"/>
              </w:rPr>
              <w:t>б</w:t>
            </w:r>
            <w:proofErr w:type="spellStart"/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шв</w:t>
            </w:r>
            <w:proofErr w:type="spellEnd"/>
            <w:r w:rsidR="006C60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10х4.</w:t>
            </w:r>
          </w:p>
        </w:tc>
      </w:tr>
      <w:tr w:rsidR="00A95F87" w:rsidRPr="00FA5543" w14:paraId="3EF9D2BC" w14:textId="77777777" w:rsidTr="004C7BF8">
        <w:trPr>
          <w:trHeight w:val="22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5190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ED22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и объем требуемых работ: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082D" w14:textId="60B30071" w:rsidR="00282C0C" w:rsidRPr="00282C0C" w:rsidRDefault="00A95F87" w:rsidP="00282C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8.1 </w:t>
            </w:r>
            <w:r w:rsidR="00C06978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Перечень требуемых работ </w:t>
            </w:r>
            <w:r w:rsid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определен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06978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проектной документацией </w:t>
            </w:r>
            <w:r w:rsidR="007C2FA4" w:rsidRPr="007C2F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на реконструкцию кабельной линии </w:t>
            </w:r>
            <w:r w:rsidR="00282C0C"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0.4</w:t>
            </w:r>
            <w:r w:rsidR="007C2FA4" w:rsidRPr="007C2F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</w:t>
            </w:r>
            <w:r w:rsidR="005178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282C0C"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"Наружное электроснабжение» (РП</w:t>
            </w:r>
            <w:r w:rsidR="008A5C96"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282C0C"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кабельные линии 0,4 </w:t>
            </w:r>
            <w:proofErr w:type="spellStart"/>
            <w:r w:rsidR="00282C0C"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</w:t>
            </w:r>
            <w:proofErr w:type="spellEnd"/>
            <w:r w:rsidR="00282C0C"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)" </w:t>
            </w:r>
          </w:p>
          <w:p w14:paraId="15D98DA6" w14:textId="11B813B5" w:rsidR="00C06978" w:rsidRPr="00FA5543" w:rsidRDefault="00282C0C" w:rsidP="00282C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Проектная организация – ООО «ORGINAL», </w:t>
            </w:r>
            <w:r w:rsidR="008A5C96" w:rsidRP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2024.</w:t>
            </w:r>
          </w:p>
          <w:p w14:paraId="378EAF68" w14:textId="408F36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8.2 Составить </w:t>
            </w:r>
            <w:r w:rsidR="00920E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план-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график производства работ</w:t>
            </w:r>
            <w:r w:rsidR="00920E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77EBEBC4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8.3 Выполнить строительно-монтажные и пуско-наладочные работы в строгом соответствии с проектной документацией.</w:t>
            </w:r>
          </w:p>
          <w:p w14:paraId="30C0A6E1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8.4 Предоставить акты скрытых работ.</w:t>
            </w:r>
          </w:p>
          <w:p w14:paraId="69CED622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8.5 Предоставить на материалы и комплектующие сертификаты и паспорта качества.</w:t>
            </w:r>
          </w:p>
        </w:tc>
      </w:tr>
      <w:tr w:rsidR="00A95F87" w:rsidRPr="00FA5543" w14:paraId="5EFB9040" w14:textId="77777777" w:rsidTr="004C7BF8">
        <w:trPr>
          <w:trHeight w:val="4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3DDB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BFF2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Правовое регулирование к </w:t>
            </w: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планируемым работам по реконструкции: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6209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9.1 Работы выполняются из материалов и механизмами Подрядчика. Все материалы должны быть новыми, иметь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сертификаты и паспорта качества.</w:t>
            </w:r>
          </w:p>
          <w:p w14:paraId="2654B2D0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9.2 Все работы (строительные, монтажные и специальные), должны</w:t>
            </w:r>
          </w:p>
          <w:p w14:paraId="1A5C8A3D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выполняться в соответствии с:</w:t>
            </w:r>
          </w:p>
          <w:p w14:paraId="6B30143C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Правилами устройства электроустановок, изд.7;</w:t>
            </w:r>
          </w:p>
          <w:p w14:paraId="4C57CA60" w14:textId="5D329C68" w:rsidR="00C06978" w:rsidRPr="00FA5543" w:rsidRDefault="00C06978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5F87" w:rsidRPr="00FA5543" w14:paraId="6EEB3A6F" w14:textId="77777777" w:rsidTr="004C7BF8">
        <w:trPr>
          <w:trHeight w:val="227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D1C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70AA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 выполнения работ по реконструкции: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24E2" w14:textId="73B457D0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  <w:r w:rsid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Работы не должны препятствовать текущей </w:t>
            </w:r>
            <w:r w:rsid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работы банка.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7376E7D5" w14:textId="6BC1DDAC" w:rsidR="00AB3AA1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  <w:r w:rsid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AB3AA1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Прокладка кабельной линии, все скрытые работы выполняются в присутствии (с вызовом) представителя Заказчика и оформляются Актами на скрытые работы.</w:t>
            </w:r>
          </w:p>
          <w:p w14:paraId="6053917A" w14:textId="77777777" w:rsidR="00A95F87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  <w:r w:rsid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Применяемые технологические решения для выполнения работ должны быть апробированы и безопасны.</w:t>
            </w:r>
          </w:p>
          <w:p w14:paraId="255DD526" w14:textId="3A00CD65" w:rsidR="00311CC6" w:rsidRPr="00311CC6" w:rsidRDefault="00311CC6" w:rsidP="00311C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10.4 </w:t>
            </w:r>
            <w:r w:rsidRPr="00311C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Прокладку кабельных линий над тоннелем выполнить в трубах ПНД</w:t>
            </w:r>
          </w:p>
          <w:p w14:paraId="2970FEC9" w14:textId="1BC6DB1D" w:rsidR="00311CC6" w:rsidRPr="00FA5543" w:rsidRDefault="00311CC6" w:rsidP="00311C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1C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марки ПЭ8х10 на расстоянии 1м от наружной стенки лотка теплотрассы;</w:t>
            </w:r>
          </w:p>
        </w:tc>
      </w:tr>
      <w:tr w:rsidR="00A95F87" w:rsidRPr="00FA5543" w14:paraId="38919B66" w14:textId="77777777" w:rsidTr="004C7BF8">
        <w:trPr>
          <w:trHeight w:val="29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B73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EC22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материалам используемые или поставляемым в процессе выполнения работ по реконструкции: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B9CE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11.1 Материалы и комплектующие должны соответствовать проектным решениям.</w:t>
            </w:r>
          </w:p>
          <w:p w14:paraId="5550B132" w14:textId="409E1F4C" w:rsidR="00667AF3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11.2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Материалы и оборудование, используемые при выполнении работ, должны быть новыми (которые не были в употреблении, в том числе, которые не были восстановлены, у которых не были восстановлены потребительские свойства), свободными от любых прав третьих лиц. Материалы и оборудование должны быть изготовлены не ранее 20</w:t>
            </w:r>
            <w:r w:rsid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года, не поврежденными, не фальсифицированным, с сохранением всех защитных знаков производителей. Материалы о оборудование должны быть разрешены к использованию на территории Р</w:t>
            </w:r>
            <w:r w:rsidR="00282C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УЗ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2561EB6E" w14:textId="69100F6A" w:rsidR="005758A0" w:rsidRPr="00FA5543" w:rsidRDefault="00667AF3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техническую документацию (паспорта), инструкции по эксплуатации (на </w:t>
            </w:r>
            <w:r w:rsidR="00895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узбекском, русском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языке), гарантийные талоны.</w:t>
            </w:r>
          </w:p>
        </w:tc>
      </w:tr>
      <w:tr w:rsidR="00A95F87" w:rsidRPr="00FA5543" w14:paraId="5D7B23E2" w14:textId="77777777" w:rsidTr="004C7BF8">
        <w:trPr>
          <w:trHeight w:val="20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79FC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A1E6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обязательных согласований, утверждений и экспертиз: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2F8" w14:textId="35486233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12.</w:t>
            </w:r>
            <w:r w:rsidR="00920E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Персонал подрядной организации, привлекаемый для производства работ, должен в полном объеме соответствовать требованиям главы 2 «Правил по охране труда при эксплуатации электроустановок», иметь при себе удостоверения установленной формы и быть обеспечен спец. одеждой, защитными очками и СИЗ.</w:t>
            </w:r>
          </w:p>
          <w:p w14:paraId="62FACBE7" w14:textId="5EC632F5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12.</w:t>
            </w:r>
            <w:r w:rsidR="00920E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Допуск в действующие электроустановки осуществлять в строгом</w:t>
            </w:r>
            <w:r w:rsid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соответствии с требованиями главы 4 «Правил по охране труда при эксплуатации электроустановок», в сопровождении оперативного персонала заказчика.</w:t>
            </w:r>
          </w:p>
          <w:p w14:paraId="4A6D484A" w14:textId="3F7ABC53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5F87" w:rsidRPr="00FA5543" w14:paraId="200346B7" w14:textId="77777777" w:rsidTr="004C7BF8">
        <w:trPr>
          <w:trHeight w:val="6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8F9C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2CD6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выполнения работ: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ED6D" w14:textId="4FF203F0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13.1 </w:t>
            </w:r>
            <w:r w:rsidR="00667AF3" w:rsidRPr="00E67B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Максимальный срок выполнения работ: </w:t>
            </w:r>
            <w:r w:rsidR="008B5FB9" w:rsidRPr="00E67B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до </w:t>
            </w:r>
            <w:r w:rsidR="00E67B60" w:rsidRPr="00E67B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30.</w:t>
            </w:r>
            <w:r w:rsidR="0058084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  <w:r w:rsidR="00FB395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  <w:r w:rsidR="00E67B60" w:rsidRPr="00E67B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.202</w:t>
            </w:r>
            <w:r w:rsidR="0058084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  <w:r w:rsidR="00E67B60" w:rsidRPr="00E67B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г.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 момента заключения Договора. Фактический срок выполнения работ определяется предложением победителя закупки.</w:t>
            </w:r>
          </w:p>
        </w:tc>
      </w:tr>
      <w:tr w:rsidR="00A95F87" w:rsidRPr="00FA5543" w14:paraId="42B428A6" w14:textId="77777777" w:rsidTr="004C7BF8">
        <w:trPr>
          <w:trHeight w:val="13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A556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9954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Гарантийный период: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F120" w14:textId="28FF3115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14.1 Гарантийный срок нормальной эксплуатации: объекта, и работ - </w:t>
            </w:r>
            <w:r w:rsidR="00FA5543" w:rsidRPr="003D03D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36</w:t>
            </w:r>
            <w:r w:rsidRPr="003D03D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месяц</w:t>
            </w:r>
            <w:r w:rsidR="00FA5543" w:rsidRPr="003D03D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ев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со дня подписания акта приемки законченного строительством объекта приемочной комиссией. Материалов и комплектующих</w:t>
            </w:r>
            <w:r w:rsid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использованных при производстве работ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- согласно заводскому паспорту изготовителя.</w:t>
            </w:r>
            <w:r w:rsidR="00FA5543">
              <w:t xml:space="preserve"> </w:t>
            </w:r>
            <w:r w:rsidR="00FA554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Гарантийное обслуживание и все затраты, связанные с ним, несет подрядчик.</w:t>
            </w:r>
          </w:p>
        </w:tc>
      </w:tr>
      <w:tr w:rsidR="00A95F87" w:rsidRPr="00FA5543" w14:paraId="63D12D83" w14:textId="77777777" w:rsidTr="004C7BF8">
        <w:trPr>
          <w:trHeight w:val="18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41D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D7A1" w14:textId="3E7D3720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технике безопасно</w:t>
            </w:r>
            <w:r w:rsidR="005A2C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 и санитарно-эпидемиологическо</w:t>
            </w: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благополучия: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255C" w14:textId="480543F3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15.1 Подрядчик обеспечивает в процессе проведения строительных работ собственными силами ежедневную уборку Объекта от строительного мусора, а также за свой счет производит платежи за загрязнения окружающей природной среды от выбросов, сбросов, размещения отходов, образующихся в результате производственной деятельности по объекту строительства и предусматриваемых для данной местности. При этом любые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отходы (кроме лома черных, цветных металлов, металлических конструкций), образующиеся в процессе демонтажных работ на объекте являются отходами Подрядчика в момент их образования и подлежат вывозу, утилизации, обезвреживанию и размещению Подрядчиком своими силами</w:t>
            </w:r>
            <w:r w:rsidR="0058084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A95F87" w:rsidRPr="00FA5543" w14:paraId="6903123D" w14:textId="77777777" w:rsidTr="004C7BF8">
        <w:trPr>
          <w:trHeight w:val="6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D249" w14:textId="17D9E68B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E3A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073F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производству работ: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D5BA" w14:textId="6991B784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17.1 В соответствии с проектной </w:t>
            </w:r>
            <w:r w:rsidR="005A2C9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документацией</w:t>
            </w:r>
            <w:r w:rsidR="005A2C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A95F87" w:rsidRPr="00FA5543" w14:paraId="22A16A34" w14:textId="77777777" w:rsidTr="004C7BF8">
        <w:trPr>
          <w:trHeight w:val="6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ADEA" w14:textId="267E1E6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BE3A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B83B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сметной документации: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A18D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Не требуется.</w:t>
            </w:r>
          </w:p>
        </w:tc>
      </w:tr>
      <w:tr w:rsidR="00A95F87" w:rsidRPr="00FA5543" w14:paraId="71C97678" w14:textId="77777777" w:rsidTr="004C7BF8">
        <w:trPr>
          <w:trHeight w:val="43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0769" w14:textId="5B622B0C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BE3A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1BA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исполнительной документации: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1E66" w14:textId="26586769" w:rsidR="00A95F87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19.1 Разработать исполнительную документацию в следующем объеме:</w:t>
            </w:r>
          </w:p>
          <w:p w14:paraId="1D3A2093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акт приемки траншей, каналов, туннелей, колодцев и блоков под монтаж кабелей;</w:t>
            </w:r>
          </w:p>
          <w:p w14:paraId="5A006212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 протокол осмотра и проверки изоляции кабелей, на барабане перед прокладкой;</w:t>
            </w:r>
          </w:p>
          <w:p w14:paraId="5BBF2EFE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протокол прогрева кабелей на барабане перед прокладкой при низких температурах (при необходимости);</w:t>
            </w:r>
          </w:p>
          <w:p w14:paraId="507ABA09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акт осмотра кабельной канализации в траншее и каналах перед закрытием;</w:t>
            </w:r>
          </w:p>
          <w:p w14:paraId="0F3FDD77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журнал прокладки кабелей и монтажа муфт;</w:t>
            </w:r>
          </w:p>
          <w:p w14:paraId="201FCAD1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протоколы испытаний силового кабеля; </w:t>
            </w:r>
          </w:p>
          <w:p w14:paraId="6A5FC70B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акты освидетельствования скрытых работ по прокладке кабелей высокого напряжения;</w:t>
            </w:r>
          </w:p>
          <w:p w14:paraId="4F03D064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паспорта и сертификаты соответствия оборудования и материалов;</w:t>
            </w:r>
          </w:p>
          <w:p w14:paraId="32C1EEB3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гарантийное обязательство.</w:t>
            </w:r>
          </w:p>
          <w:p w14:paraId="54EF0CC3" w14:textId="15C4A66E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Исполнительную документацию представить на бумажном носителе в сброшюрованном виде – 2 экземпляра, в электронном виде на </w:t>
            </w:r>
            <w:r w:rsidR="005758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  <w:t>USB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8B5F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фл</w:t>
            </w:r>
            <w:r w:rsidR="007667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</w:t>
            </w:r>
            <w:r w:rsidR="008B5F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</w:t>
            </w:r>
            <w:r w:rsidR="005758A0" w:rsidRPr="005758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5758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носителе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(только на русском языке) – 1 экземпляр.</w:t>
            </w:r>
          </w:p>
        </w:tc>
      </w:tr>
      <w:tr w:rsidR="00A95F87" w:rsidRPr="00FA5543" w14:paraId="1BF3FEE9" w14:textId="77777777" w:rsidTr="004C7BF8">
        <w:trPr>
          <w:trHeight w:val="2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CD6F" w14:textId="5FA3A811" w:rsidR="00A95F87" w:rsidRPr="00FA5543" w:rsidRDefault="00BE3A40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A95F87"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EE46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условия: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D001" w14:textId="758FE180" w:rsidR="009C3DF9" w:rsidRPr="00FA5543" w:rsidRDefault="00C930CA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Определены проектом договора.</w:t>
            </w:r>
          </w:p>
          <w:p w14:paraId="2604A9D4" w14:textId="2D898FFE" w:rsidR="009C3DF9" w:rsidRPr="00FA5543" w:rsidRDefault="009C3DF9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2B972B4F" w14:textId="5C38AAF3" w:rsidR="00517893" w:rsidRPr="00BE3A40" w:rsidRDefault="00E209AD" w:rsidP="0051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BE3A40">
        <w:rPr>
          <w:rFonts w:ascii="Times New Roman" w:eastAsia="Times New Roman" w:hAnsi="Times New Roman" w:cs="Times New Roman"/>
          <w:color w:val="00000A"/>
          <w:lang w:eastAsia="ru-RU"/>
        </w:rPr>
        <w:t xml:space="preserve">Неотъемлемой частью настоящего технического задания является </w:t>
      </w:r>
      <w:r w:rsidR="00BD7B83" w:rsidRPr="00BE3A40">
        <w:rPr>
          <w:rFonts w:ascii="Times New Roman" w:eastAsia="Times New Roman" w:hAnsi="Times New Roman" w:cs="Times New Roman"/>
          <w:color w:val="00000A"/>
          <w:lang w:eastAsia="ru-RU"/>
        </w:rPr>
        <w:t xml:space="preserve">проектная документация на реконструкцию кабельной линии </w:t>
      </w:r>
      <w:r w:rsidR="00517893" w:rsidRPr="00BE3A40">
        <w:rPr>
          <w:rFonts w:ascii="Times New Roman" w:eastAsia="Times New Roman" w:hAnsi="Times New Roman" w:cs="Times New Roman"/>
          <w:color w:val="00000A"/>
          <w:lang w:eastAsia="ru-RU"/>
        </w:rPr>
        <w:t xml:space="preserve">0,4 </w:t>
      </w:r>
      <w:proofErr w:type="spellStart"/>
      <w:r w:rsidR="00BD7B83" w:rsidRPr="00BE3A40">
        <w:rPr>
          <w:rFonts w:ascii="Times New Roman" w:eastAsia="Times New Roman" w:hAnsi="Times New Roman" w:cs="Times New Roman"/>
          <w:color w:val="00000A"/>
          <w:lang w:eastAsia="ru-RU"/>
        </w:rPr>
        <w:t>кВ</w:t>
      </w:r>
      <w:proofErr w:type="spellEnd"/>
      <w:r w:rsidR="00517893" w:rsidRPr="00BE3A40">
        <w:rPr>
          <w:rFonts w:ascii="Times New Roman" w:eastAsia="Times New Roman" w:hAnsi="Times New Roman" w:cs="Times New Roman"/>
          <w:color w:val="00000A"/>
          <w:lang w:eastAsia="ru-RU"/>
        </w:rPr>
        <w:t xml:space="preserve"> "</w:t>
      </w:r>
      <w:r w:rsidR="005A2C99" w:rsidRPr="00BE3A40">
        <w:rPr>
          <w:rFonts w:ascii="Times New Roman" w:eastAsia="Times New Roman" w:hAnsi="Times New Roman" w:cs="Times New Roman"/>
          <w:color w:val="00000A"/>
          <w:lang w:eastAsia="ru-RU"/>
        </w:rPr>
        <w:t xml:space="preserve">Наружное электроснабжение» (РП, кабельные линии 0,4 </w:t>
      </w:r>
      <w:proofErr w:type="spellStart"/>
      <w:r w:rsidR="005A2C99" w:rsidRPr="00BE3A40">
        <w:rPr>
          <w:rFonts w:ascii="Times New Roman" w:eastAsia="Times New Roman" w:hAnsi="Times New Roman" w:cs="Times New Roman"/>
          <w:color w:val="00000A"/>
          <w:lang w:eastAsia="ru-RU"/>
        </w:rPr>
        <w:t>кВ</w:t>
      </w:r>
      <w:proofErr w:type="spellEnd"/>
      <w:r w:rsidR="005A2C99" w:rsidRPr="00BE3A40">
        <w:rPr>
          <w:rFonts w:ascii="Times New Roman" w:eastAsia="Times New Roman" w:hAnsi="Times New Roman" w:cs="Times New Roman"/>
          <w:color w:val="00000A"/>
          <w:lang w:eastAsia="ru-RU"/>
        </w:rPr>
        <w:t>)"</w:t>
      </w:r>
    </w:p>
    <w:p w14:paraId="46C4CA6C" w14:textId="6EF60D69" w:rsidR="00BD7B83" w:rsidRPr="00BE3A40" w:rsidRDefault="00517893" w:rsidP="0051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BE3A40">
        <w:rPr>
          <w:rFonts w:ascii="Times New Roman" w:eastAsia="Times New Roman" w:hAnsi="Times New Roman" w:cs="Times New Roman"/>
          <w:color w:val="00000A"/>
          <w:lang w:eastAsia="ru-RU"/>
        </w:rPr>
        <w:t xml:space="preserve">Проектная организация – ООО «ORGINAL», </w:t>
      </w:r>
      <w:r w:rsidR="005A2C99" w:rsidRPr="00BE3A40">
        <w:rPr>
          <w:rFonts w:ascii="Times New Roman" w:eastAsia="Times New Roman" w:hAnsi="Times New Roman" w:cs="Times New Roman"/>
          <w:color w:val="00000A"/>
          <w:lang w:eastAsia="ru-RU"/>
        </w:rPr>
        <w:t>2024.г.</w:t>
      </w:r>
    </w:p>
    <w:p w14:paraId="28591EC8" w14:textId="77777777" w:rsidR="00517893" w:rsidRPr="00612981" w:rsidRDefault="00517893" w:rsidP="0051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39863B" w14:textId="77777777" w:rsidR="00612981" w:rsidRDefault="00612981">
      <w:bookmarkStart w:id="0" w:name="_GoBack"/>
      <w:bookmarkEnd w:id="0"/>
    </w:p>
    <w:sectPr w:rsidR="00612981" w:rsidSect="00612981">
      <w:footerReference w:type="default" r:id="rId6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A6CFB" w14:textId="77777777" w:rsidR="004F3340" w:rsidRDefault="004F3340" w:rsidP="00612981">
      <w:pPr>
        <w:spacing w:after="0" w:line="240" w:lineRule="auto"/>
      </w:pPr>
      <w:r>
        <w:separator/>
      </w:r>
    </w:p>
  </w:endnote>
  <w:endnote w:type="continuationSeparator" w:id="0">
    <w:p w14:paraId="39952573" w14:textId="77777777" w:rsidR="004F3340" w:rsidRDefault="004F3340" w:rsidP="0061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515811"/>
      <w:docPartObj>
        <w:docPartGallery w:val="Page Numbers (Bottom of Page)"/>
        <w:docPartUnique/>
      </w:docPartObj>
    </w:sdtPr>
    <w:sdtEndPr/>
    <w:sdtContent>
      <w:p w14:paraId="2DFC3705" w14:textId="4A49BB67" w:rsidR="00612981" w:rsidRDefault="006129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72">
          <w:rPr>
            <w:noProof/>
          </w:rPr>
          <w:t>3</w:t>
        </w:r>
        <w:r>
          <w:fldChar w:fldCharType="end"/>
        </w:r>
      </w:p>
    </w:sdtContent>
  </w:sdt>
  <w:p w14:paraId="5816A1A8" w14:textId="77777777" w:rsidR="00612981" w:rsidRDefault="00612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C7207" w14:textId="77777777" w:rsidR="004F3340" w:rsidRDefault="004F3340" w:rsidP="00612981">
      <w:pPr>
        <w:spacing w:after="0" w:line="240" w:lineRule="auto"/>
      </w:pPr>
      <w:r>
        <w:separator/>
      </w:r>
    </w:p>
  </w:footnote>
  <w:footnote w:type="continuationSeparator" w:id="0">
    <w:p w14:paraId="516F48CB" w14:textId="77777777" w:rsidR="004F3340" w:rsidRDefault="004F3340" w:rsidP="00612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69"/>
    <w:rsid w:val="0000427F"/>
    <w:rsid w:val="00007F8B"/>
    <w:rsid w:val="00053C12"/>
    <w:rsid w:val="00076789"/>
    <w:rsid w:val="00082593"/>
    <w:rsid w:val="000930F8"/>
    <w:rsid w:val="0009649C"/>
    <w:rsid w:val="00125369"/>
    <w:rsid w:val="002141E2"/>
    <w:rsid w:val="00235118"/>
    <w:rsid w:val="00241A99"/>
    <w:rsid w:val="00282C0C"/>
    <w:rsid w:val="002854DE"/>
    <w:rsid w:val="002A444F"/>
    <w:rsid w:val="002C0AA7"/>
    <w:rsid w:val="002C4A45"/>
    <w:rsid w:val="002F606C"/>
    <w:rsid w:val="0030182D"/>
    <w:rsid w:val="003033DE"/>
    <w:rsid w:val="00311CC6"/>
    <w:rsid w:val="00312D9B"/>
    <w:rsid w:val="00323354"/>
    <w:rsid w:val="003302CC"/>
    <w:rsid w:val="00332C69"/>
    <w:rsid w:val="003D03D4"/>
    <w:rsid w:val="003D54B7"/>
    <w:rsid w:val="00401FE5"/>
    <w:rsid w:val="00405951"/>
    <w:rsid w:val="00406EC0"/>
    <w:rsid w:val="004239B9"/>
    <w:rsid w:val="00477799"/>
    <w:rsid w:val="00496F7C"/>
    <w:rsid w:val="004C7BF8"/>
    <w:rsid w:val="004D3261"/>
    <w:rsid w:val="004F2CAE"/>
    <w:rsid w:val="004F3340"/>
    <w:rsid w:val="00517893"/>
    <w:rsid w:val="00552371"/>
    <w:rsid w:val="005758A0"/>
    <w:rsid w:val="0058084B"/>
    <w:rsid w:val="005A2C99"/>
    <w:rsid w:val="005F3743"/>
    <w:rsid w:val="005F3B2D"/>
    <w:rsid w:val="00612981"/>
    <w:rsid w:val="00644898"/>
    <w:rsid w:val="00657FCC"/>
    <w:rsid w:val="00667AF3"/>
    <w:rsid w:val="00677B9A"/>
    <w:rsid w:val="006C6004"/>
    <w:rsid w:val="007067FF"/>
    <w:rsid w:val="00737012"/>
    <w:rsid w:val="00766729"/>
    <w:rsid w:val="007C2FA4"/>
    <w:rsid w:val="007F7FC4"/>
    <w:rsid w:val="00817EA4"/>
    <w:rsid w:val="0089525F"/>
    <w:rsid w:val="008A5C96"/>
    <w:rsid w:val="008B5FB9"/>
    <w:rsid w:val="008C255A"/>
    <w:rsid w:val="008C7F1F"/>
    <w:rsid w:val="008E6509"/>
    <w:rsid w:val="00920EA3"/>
    <w:rsid w:val="00934A72"/>
    <w:rsid w:val="00936A7E"/>
    <w:rsid w:val="00963155"/>
    <w:rsid w:val="009C2A8E"/>
    <w:rsid w:val="009C3DF9"/>
    <w:rsid w:val="009F5718"/>
    <w:rsid w:val="00A62E3E"/>
    <w:rsid w:val="00A95F87"/>
    <w:rsid w:val="00AA59FD"/>
    <w:rsid w:val="00AB3AA1"/>
    <w:rsid w:val="00AB4772"/>
    <w:rsid w:val="00AD7A67"/>
    <w:rsid w:val="00B22086"/>
    <w:rsid w:val="00B75557"/>
    <w:rsid w:val="00BB26E0"/>
    <w:rsid w:val="00BD7B83"/>
    <w:rsid w:val="00BE0EC3"/>
    <w:rsid w:val="00BE3A40"/>
    <w:rsid w:val="00BF16DF"/>
    <w:rsid w:val="00C06978"/>
    <w:rsid w:val="00C26D0D"/>
    <w:rsid w:val="00C61E03"/>
    <w:rsid w:val="00C930CA"/>
    <w:rsid w:val="00CB0456"/>
    <w:rsid w:val="00CD4D7A"/>
    <w:rsid w:val="00D61856"/>
    <w:rsid w:val="00D6581B"/>
    <w:rsid w:val="00D92CD2"/>
    <w:rsid w:val="00E104CD"/>
    <w:rsid w:val="00E209AD"/>
    <w:rsid w:val="00E66ABE"/>
    <w:rsid w:val="00E67B60"/>
    <w:rsid w:val="00E9722B"/>
    <w:rsid w:val="00F14644"/>
    <w:rsid w:val="00F34FA9"/>
    <w:rsid w:val="00F50CE9"/>
    <w:rsid w:val="00F8189A"/>
    <w:rsid w:val="00FA5543"/>
    <w:rsid w:val="00FB21A2"/>
    <w:rsid w:val="00FB395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AB56"/>
  <w15:chartTrackingRefBased/>
  <w15:docId w15:val="{A00DF481-32BC-4868-A90A-2EE4EA12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981"/>
  </w:style>
  <w:style w:type="paragraph" w:styleId="a5">
    <w:name w:val="footer"/>
    <w:basedOn w:val="a"/>
    <w:link w:val="a6"/>
    <w:uiPriority w:val="99"/>
    <w:unhideWhenUsed/>
    <w:rsid w:val="0061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981"/>
  </w:style>
  <w:style w:type="paragraph" w:styleId="a7">
    <w:name w:val="Balloon Text"/>
    <w:basedOn w:val="a"/>
    <w:link w:val="a8"/>
    <w:uiPriority w:val="99"/>
    <w:semiHidden/>
    <w:unhideWhenUsed/>
    <w:rsid w:val="002C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Дмитрий</dc:creator>
  <cp:keywords/>
  <dc:description/>
  <cp:lastModifiedBy>Ilyas Uralbayev</cp:lastModifiedBy>
  <cp:revision>11</cp:revision>
  <cp:lastPrinted>2019-11-01T10:56:00Z</cp:lastPrinted>
  <dcterms:created xsi:type="dcterms:W3CDTF">2024-04-04T09:35:00Z</dcterms:created>
  <dcterms:modified xsi:type="dcterms:W3CDTF">2024-04-30T04:13:00Z</dcterms:modified>
</cp:coreProperties>
</file>