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E32" w:rsidRPr="008D0802" w:rsidRDefault="00DF2134" w:rsidP="00D920F1">
      <w:pPr>
        <w:tabs>
          <w:tab w:val="left" w:pos="142"/>
          <w:tab w:val="left" w:pos="284"/>
        </w:tabs>
        <w:ind w:left="4394"/>
        <w:jc w:val="right"/>
        <w:rPr>
          <w:rFonts w:ascii="Times New Roman" w:hAnsi="Times New Roman" w:cs="Times New Roman"/>
          <w:b/>
          <w:bCs/>
          <w:i/>
          <w:sz w:val="22"/>
          <w:szCs w:val="22"/>
        </w:rPr>
      </w:pPr>
      <w:r w:rsidRPr="008D0802">
        <w:rPr>
          <w:rFonts w:ascii="Times New Roman" w:hAnsi="Times New Roman" w:cs="Times New Roman"/>
          <w:b/>
          <w:bCs/>
          <w:i/>
          <w:sz w:val="22"/>
          <w:szCs w:val="22"/>
        </w:rPr>
        <w:t>Приложение №5</w:t>
      </w:r>
      <w:r w:rsidR="00716E32" w:rsidRPr="008D0802">
        <w:rPr>
          <w:rFonts w:ascii="Times New Roman" w:hAnsi="Times New Roman" w:cs="Times New Roman"/>
          <w:b/>
          <w:bCs/>
          <w:i/>
          <w:sz w:val="22"/>
          <w:szCs w:val="22"/>
        </w:rPr>
        <w:t xml:space="preserve"> </w:t>
      </w:r>
      <w:r w:rsidR="00716E32" w:rsidRPr="008D0802">
        <w:rPr>
          <w:rFonts w:ascii="Times New Roman" w:hAnsi="Times New Roman" w:cs="Times New Roman"/>
          <w:b/>
          <w:bCs/>
          <w:i/>
          <w:sz w:val="22"/>
          <w:szCs w:val="22"/>
        </w:rPr>
        <w:br/>
        <w:t>к рапорту на финансовый комитет</w:t>
      </w:r>
    </w:p>
    <w:p w:rsidR="00EA7BD1" w:rsidRPr="008D0802" w:rsidRDefault="00716E32" w:rsidP="00EA7BD1">
      <w:pPr>
        <w:tabs>
          <w:tab w:val="left" w:pos="0"/>
          <w:tab w:val="left" w:pos="1449"/>
        </w:tabs>
        <w:jc w:val="center"/>
        <w:rPr>
          <w:rFonts w:ascii="Times New Roman" w:hAnsi="Times New Roman" w:cs="Times New Roman"/>
          <w:b/>
          <w:color w:val="262626"/>
          <w:sz w:val="22"/>
          <w:szCs w:val="22"/>
        </w:rPr>
      </w:pPr>
      <w:r w:rsidRPr="008D0802">
        <w:rPr>
          <w:rFonts w:ascii="Times New Roman" w:hAnsi="Times New Roman" w:cs="Times New Roman"/>
          <w:b/>
          <w:color w:val="262626"/>
          <w:sz w:val="22"/>
          <w:szCs w:val="22"/>
        </w:rPr>
        <w:t xml:space="preserve">ТИПОВОЙ </w:t>
      </w:r>
      <w:r w:rsidR="00EA7BD1" w:rsidRPr="008D0802">
        <w:rPr>
          <w:rFonts w:ascii="Times New Roman" w:hAnsi="Times New Roman" w:cs="Times New Roman"/>
          <w:b/>
          <w:color w:val="262626"/>
          <w:sz w:val="22"/>
          <w:szCs w:val="22"/>
        </w:rPr>
        <w:t>ДОГОВОР</w:t>
      </w:r>
    </w:p>
    <w:p w:rsidR="00EA7BD1" w:rsidRPr="008D0802" w:rsidRDefault="00EA7BD1" w:rsidP="009D4645">
      <w:pPr>
        <w:jc w:val="center"/>
        <w:rPr>
          <w:rFonts w:ascii="Times New Roman" w:hAnsi="Times New Roman" w:cs="Times New Roman"/>
          <w:b/>
          <w:bCs/>
        </w:rPr>
      </w:pPr>
      <w:r w:rsidRPr="008D0802">
        <w:rPr>
          <w:rFonts w:ascii="Times New Roman" w:hAnsi="Times New Roman" w:cs="Times New Roman"/>
          <w:b/>
          <w:color w:val="262626"/>
          <w:sz w:val="22"/>
          <w:szCs w:val="22"/>
        </w:rPr>
        <w:t>СРОЧНОГО ДЕПОЗИТНОГО ВКЛАДА</w:t>
      </w:r>
      <w:r w:rsidR="009D4645" w:rsidRPr="008D0802">
        <w:rPr>
          <w:rFonts w:ascii="Times New Roman" w:hAnsi="Times New Roman" w:cs="Times New Roman"/>
          <w:b/>
          <w:color w:val="262626"/>
          <w:sz w:val="22"/>
          <w:szCs w:val="22"/>
        </w:rPr>
        <w:t xml:space="preserve"> </w:t>
      </w:r>
      <w:r w:rsidRPr="008D0802">
        <w:rPr>
          <w:rFonts w:ascii="Times New Roman" w:hAnsi="Times New Roman" w:cs="Times New Roman"/>
          <w:b/>
          <w:lang w:val="uz-Cyrl-UZ"/>
        </w:rPr>
        <w:t>№</w:t>
      </w:r>
      <w:r w:rsidR="009D4645" w:rsidRPr="008D0802">
        <w:rPr>
          <w:rFonts w:ascii="Times New Roman" w:hAnsi="Times New Roman" w:cs="Times New Roman"/>
          <w:b/>
        </w:rPr>
        <w:t>____</w:t>
      </w:r>
    </w:p>
    <w:p w:rsidR="00EA7BD1" w:rsidRPr="008D0802" w:rsidRDefault="00EA7BD1" w:rsidP="00EA7BD1">
      <w:pPr>
        <w:pStyle w:val="1"/>
        <w:ind w:right="-108" w:firstLine="567"/>
        <w:jc w:val="both"/>
        <w:rPr>
          <w:color w:val="262626"/>
          <w:sz w:val="22"/>
          <w:szCs w:val="22"/>
        </w:rPr>
      </w:pPr>
    </w:p>
    <w:p w:rsidR="00EA7BD1" w:rsidRPr="008D0802" w:rsidRDefault="00EA7BD1" w:rsidP="00EA7BD1">
      <w:pPr>
        <w:pStyle w:val="1"/>
        <w:ind w:right="-108"/>
        <w:jc w:val="both"/>
        <w:rPr>
          <w:b/>
          <w:bCs/>
          <w:sz w:val="22"/>
          <w:szCs w:val="22"/>
        </w:rPr>
      </w:pPr>
      <w:r w:rsidRPr="008D0802">
        <w:rPr>
          <w:b/>
          <w:color w:val="262626"/>
          <w:sz w:val="22"/>
          <w:szCs w:val="22"/>
        </w:rPr>
        <w:t>г. ___________</w:t>
      </w:r>
      <w:r w:rsidRPr="008D0802">
        <w:rPr>
          <w:b/>
          <w:color w:val="262626"/>
          <w:sz w:val="22"/>
          <w:szCs w:val="22"/>
        </w:rPr>
        <w:tab/>
      </w:r>
      <w:r w:rsidRPr="008D0802">
        <w:rPr>
          <w:b/>
          <w:color w:val="262626"/>
          <w:sz w:val="22"/>
          <w:szCs w:val="22"/>
        </w:rPr>
        <w:tab/>
      </w:r>
      <w:r w:rsidRPr="008D0802">
        <w:rPr>
          <w:b/>
          <w:color w:val="262626"/>
          <w:sz w:val="22"/>
          <w:szCs w:val="22"/>
        </w:rPr>
        <w:tab/>
      </w:r>
      <w:r w:rsidRPr="008D0802">
        <w:rPr>
          <w:b/>
          <w:color w:val="262626"/>
          <w:sz w:val="22"/>
          <w:szCs w:val="22"/>
        </w:rPr>
        <w:tab/>
      </w:r>
      <w:r w:rsidRPr="008D0802">
        <w:rPr>
          <w:b/>
          <w:color w:val="262626"/>
          <w:sz w:val="22"/>
          <w:szCs w:val="22"/>
        </w:rPr>
        <w:tab/>
      </w:r>
      <w:r w:rsidRPr="008D0802">
        <w:rPr>
          <w:b/>
          <w:color w:val="262626"/>
          <w:sz w:val="22"/>
          <w:szCs w:val="22"/>
        </w:rPr>
        <w:tab/>
        <w:t xml:space="preserve">    </w:t>
      </w:r>
      <w:proofErr w:type="gramStart"/>
      <w:r w:rsidRPr="008D0802">
        <w:rPr>
          <w:b/>
          <w:color w:val="262626"/>
          <w:sz w:val="22"/>
          <w:szCs w:val="22"/>
        </w:rPr>
        <w:t xml:space="preserve">   </w:t>
      </w:r>
      <w:r w:rsidR="00716E32" w:rsidRPr="008D0802">
        <w:rPr>
          <w:b/>
          <w:color w:val="262626"/>
          <w:sz w:val="22"/>
          <w:szCs w:val="22"/>
        </w:rPr>
        <w:t>«</w:t>
      </w:r>
      <w:proofErr w:type="gramEnd"/>
      <w:r w:rsidR="00716E32" w:rsidRPr="008D0802">
        <w:rPr>
          <w:b/>
          <w:color w:val="262626"/>
          <w:sz w:val="22"/>
          <w:szCs w:val="22"/>
        </w:rPr>
        <w:t>____» ______________ 20</w:t>
      </w:r>
      <w:r w:rsidRPr="008D0802">
        <w:rPr>
          <w:b/>
          <w:color w:val="262626"/>
          <w:sz w:val="22"/>
          <w:szCs w:val="22"/>
        </w:rPr>
        <w:t>__</w:t>
      </w:r>
      <w:r w:rsidRPr="008D0802">
        <w:rPr>
          <w:b/>
          <w:color w:val="262626"/>
          <w:sz w:val="22"/>
          <w:szCs w:val="22"/>
          <w:lang w:val="en-US"/>
        </w:rPr>
        <w:t> </w:t>
      </w:r>
      <w:r w:rsidRPr="008D0802">
        <w:rPr>
          <w:b/>
          <w:color w:val="262626"/>
          <w:sz w:val="22"/>
          <w:szCs w:val="22"/>
        </w:rPr>
        <w:t>г.</w:t>
      </w:r>
    </w:p>
    <w:p w:rsidR="00EA7BD1" w:rsidRPr="008D0802" w:rsidRDefault="00EA7BD1" w:rsidP="00EA7BD1">
      <w:pPr>
        <w:pStyle w:val="1"/>
        <w:ind w:right="-108" w:firstLine="567"/>
        <w:jc w:val="both"/>
        <w:rPr>
          <w:b/>
          <w:bCs/>
          <w:sz w:val="22"/>
          <w:szCs w:val="22"/>
        </w:rPr>
      </w:pPr>
    </w:p>
    <w:p w:rsidR="00EA7BD1" w:rsidRPr="008D0802" w:rsidRDefault="00EA7BD1" w:rsidP="00C11B2B">
      <w:pPr>
        <w:pStyle w:val="1"/>
        <w:ind w:right="-108" w:firstLine="567"/>
        <w:jc w:val="both"/>
      </w:pPr>
      <w:r w:rsidRPr="008D0802">
        <w:rPr>
          <w:b/>
          <w:bCs/>
          <w:sz w:val="22"/>
          <w:szCs w:val="22"/>
        </w:rPr>
        <w:t>АКБ «</w:t>
      </w:r>
      <w:proofErr w:type="spellStart"/>
      <w:r w:rsidRPr="008D0802">
        <w:rPr>
          <w:b/>
          <w:bCs/>
          <w:sz w:val="22"/>
          <w:szCs w:val="22"/>
        </w:rPr>
        <w:t>Капиталбанк</w:t>
      </w:r>
      <w:proofErr w:type="spellEnd"/>
      <w:r w:rsidRPr="008D0802">
        <w:rPr>
          <w:b/>
          <w:bCs/>
          <w:sz w:val="22"/>
          <w:szCs w:val="22"/>
        </w:rPr>
        <w:t xml:space="preserve">», </w:t>
      </w:r>
      <w:r w:rsidRPr="008D0802">
        <w:rPr>
          <w:sz w:val="22"/>
          <w:szCs w:val="22"/>
        </w:rPr>
        <w:t xml:space="preserve">именуемый в дальнейшем «БАНК», в лице Управляющего __________________________, действующего на основании Доверенности №______ от ___________________, </w:t>
      </w:r>
      <w:r w:rsidRPr="008D0802">
        <w:rPr>
          <w:sz w:val="22"/>
          <w:szCs w:val="22"/>
          <w:lang w:val="uz-Cyrl-UZ"/>
        </w:rPr>
        <w:t>с одной сторон</w:t>
      </w:r>
      <w:r w:rsidRPr="008D0802">
        <w:rPr>
          <w:sz w:val="22"/>
          <w:szCs w:val="22"/>
        </w:rPr>
        <w:t xml:space="preserve">ы и </w:t>
      </w:r>
      <w:r w:rsidRPr="008D0802">
        <w:rPr>
          <w:b/>
          <w:sz w:val="22"/>
          <w:szCs w:val="22"/>
        </w:rPr>
        <w:t>ООО «__________________»,</w:t>
      </w:r>
      <w:r w:rsidRPr="008D0802">
        <w:rPr>
          <w:sz w:val="22"/>
          <w:szCs w:val="22"/>
        </w:rPr>
        <w:t xml:space="preserve"> именуемое в дальнейшем «ВКЛАДЧИК», в лице </w:t>
      </w:r>
      <w:r w:rsidR="004516A1" w:rsidRPr="008D0802">
        <w:rPr>
          <w:sz w:val="22"/>
          <w:szCs w:val="22"/>
        </w:rPr>
        <w:t>_</w:t>
      </w:r>
      <w:r w:rsidRPr="008D0802">
        <w:rPr>
          <w:sz w:val="22"/>
          <w:szCs w:val="22"/>
        </w:rPr>
        <w:t>_______________________________________, действующего на основании Устава, с другой стороны, именуемые в дальнейшем «СТОРОНЫ», заключили настоящий Договор срочного депозитного вклада (далее – «Договор») о нижеследующем.</w:t>
      </w:r>
    </w:p>
    <w:p w:rsidR="00EA7BD1" w:rsidRPr="008D0802" w:rsidRDefault="00EA7BD1" w:rsidP="00C11B2B">
      <w:pPr>
        <w:pStyle w:val="3"/>
        <w:tabs>
          <w:tab w:val="left" w:pos="0"/>
        </w:tabs>
        <w:spacing w:after="0"/>
        <w:jc w:val="center"/>
        <w:rPr>
          <w:rFonts w:ascii="Times New Roman" w:hAnsi="Times New Roman" w:cs="Times New Roman"/>
          <w:b/>
          <w:sz w:val="22"/>
          <w:szCs w:val="22"/>
        </w:rPr>
      </w:pPr>
      <w:r w:rsidRPr="008D0802">
        <w:rPr>
          <w:rFonts w:ascii="Times New Roman" w:hAnsi="Times New Roman" w:cs="Times New Roman"/>
          <w:b/>
          <w:sz w:val="22"/>
          <w:szCs w:val="22"/>
          <w:lang w:val="uz-Cyrl-UZ"/>
        </w:rPr>
        <w:t xml:space="preserve">1. </w:t>
      </w:r>
      <w:r w:rsidRPr="008D0802">
        <w:rPr>
          <w:rFonts w:ascii="Times New Roman" w:hAnsi="Times New Roman" w:cs="Times New Roman"/>
          <w:b/>
          <w:sz w:val="22"/>
          <w:szCs w:val="22"/>
        </w:rPr>
        <w:t>ПРЕДМЕТ ДОГОВОРА</w:t>
      </w:r>
    </w:p>
    <w:p w:rsidR="00EA7BD1" w:rsidRPr="008D0802" w:rsidRDefault="00EA7BD1" w:rsidP="00EA7BD1">
      <w:pPr>
        <w:tabs>
          <w:tab w:val="left" w:pos="0"/>
          <w:tab w:val="left" w:pos="90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1.1.</w:t>
      </w:r>
      <w:r w:rsidRPr="008D0802">
        <w:rPr>
          <w:rFonts w:ascii="Times New Roman" w:eastAsia="Times New Roman" w:hAnsi="Times New Roman" w:cs="Times New Roman"/>
          <w:sz w:val="22"/>
          <w:szCs w:val="22"/>
        </w:rPr>
        <w:t> </w:t>
      </w:r>
      <w:r w:rsidR="00956ED2" w:rsidRPr="008D0802">
        <w:rPr>
          <w:rFonts w:ascii="Times New Roman" w:eastAsia="Times New Roman" w:hAnsi="Times New Roman" w:cs="Times New Roman"/>
          <w:sz w:val="22"/>
          <w:szCs w:val="22"/>
        </w:rPr>
        <w:t>ВКЛАДЧИК передаёт, а БАНК принимает денежные средства ВКЛАДЧИКА в размере _______________ (</w:t>
      </w:r>
      <w:r w:rsidR="00956ED2" w:rsidRPr="008D0802">
        <w:rPr>
          <w:rFonts w:ascii="Times New Roman" w:eastAsia="Times New Roman" w:hAnsi="Times New Roman" w:cs="Times New Roman"/>
          <w:i/>
          <w:sz w:val="22"/>
          <w:szCs w:val="22"/>
        </w:rPr>
        <w:t>сумма прописью</w:t>
      </w:r>
      <w:r w:rsidR="00956ED2" w:rsidRPr="008D0802">
        <w:rPr>
          <w:rFonts w:ascii="Times New Roman" w:eastAsia="Times New Roman" w:hAnsi="Times New Roman" w:cs="Times New Roman"/>
          <w:sz w:val="22"/>
          <w:szCs w:val="22"/>
        </w:rPr>
        <w:t xml:space="preserve">) Сум сроком на 24 (двадцать четыре) месяца, а БАНК за пользование вкладом в течение установленного срока уплачивает ВКЛАДЧИКУ проценты из расчета Основная ставка Центрального Банка + </w:t>
      </w:r>
      <w:r w:rsidR="00716E32" w:rsidRPr="008D0802">
        <w:rPr>
          <w:rFonts w:ascii="Times New Roman" w:eastAsia="Times New Roman" w:hAnsi="Times New Roman" w:cs="Times New Roman"/>
          <w:sz w:val="22"/>
          <w:szCs w:val="22"/>
        </w:rPr>
        <w:t>(_</w:t>
      </w:r>
      <w:proofErr w:type="gramStart"/>
      <w:r w:rsidR="00716E32" w:rsidRPr="008D0802">
        <w:rPr>
          <w:rFonts w:ascii="Times New Roman" w:eastAsia="Times New Roman" w:hAnsi="Times New Roman" w:cs="Times New Roman"/>
          <w:sz w:val="22"/>
          <w:szCs w:val="22"/>
        </w:rPr>
        <w:t>_)</w:t>
      </w:r>
      <w:r w:rsidR="00956ED2" w:rsidRPr="008D0802">
        <w:rPr>
          <w:rFonts w:ascii="Times New Roman" w:eastAsia="Times New Roman" w:hAnsi="Times New Roman" w:cs="Times New Roman"/>
          <w:sz w:val="22"/>
          <w:szCs w:val="22"/>
        </w:rPr>
        <w:t>%</w:t>
      </w:r>
      <w:proofErr w:type="gramEnd"/>
      <w:r w:rsidR="00956ED2" w:rsidRPr="008D0802">
        <w:rPr>
          <w:rFonts w:ascii="Times New Roman" w:eastAsia="Times New Roman" w:hAnsi="Times New Roman" w:cs="Times New Roman"/>
          <w:sz w:val="22"/>
          <w:szCs w:val="22"/>
        </w:rPr>
        <w:t xml:space="preserve"> годовых. За годовой базовый период принимается 365 дней.</w:t>
      </w:r>
    </w:p>
    <w:p w:rsidR="00EA7BD1" w:rsidRPr="008D0802" w:rsidRDefault="00EA7BD1" w:rsidP="00EA7BD1">
      <w:pPr>
        <w:tabs>
          <w:tab w:val="left" w:pos="0"/>
          <w:tab w:val="left" w:pos="90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1.2</w:t>
      </w:r>
      <w:r w:rsidRPr="008D0802">
        <w:rPr>
          <w:rFonts w:ascii="Times New Roman" w:eastAsia="Times New Roman" w:hAnsi="Times New Roman" w:cs="Times New Roman"/>
          <w:sz w:val="22"/>
          <w:szCs w:val="22"/>
        </w:rPr>
        <w:t xml:space="preserve"> Срок депозита исчисляется со дня поступления суммы, указанной в пункте 1.1. настоящего Договора, на депозитный счет в БАНКЕ.</w:t>
      </w:r>
    </w:p>
    <w:p w:rsidR="00EA7BD1" w:rsidRPr="008D0802" w:rsidRDefault="00EA7BD1" w:rsidP="00EA7BD1">
      <w:pPr>
        <w:tabs>
          <w:tab w:val="left" w:pos="0"/>
          <w:tab w:val="left" w:pos="90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1.3. </w:t>
      </w:r>
      <w:r w:rsidRPr="008D0802">
        <w:rPr>
          <w:rFonts w:ascii="Times New Roman" w:eastAsia="Times New Roman" w:hAnsi="Times New Roman" w:cs="Times New Roman"/>
          <w:sz w:val="22"/>
          <w:szCs w:val="22"/>
        </w:rPr>
        <w:t xml:space="preserve">В случае досрочного отзыва депозита </w:t>
      </w:r>
      <w:r w:rsidR="004F044C" w:rsidRPr="008D0802">
        <w:rPr>
          <w:rFonts w:ascii="Times New Roman" w:eastAsia="Times New Roman" w:hAnsi="Times New Roman" w:cs="Times New Roman"/>
          <w:sz w:val="22"/>
          <w:szCs w:val="22"/>
        </w:rPr>
        <w:t xml:space="preserve">или его части </w:t>
      </w:r>
      <w:r w:rsidRPr="008D0802">
        <w:rPr>
          <w:rFonts w:ascii="Times New Roman" w:eastAsia="Times New Roman" w:hAnsi="Times New Roman" w:cs="Times New Roman"/>
          <w:sz w:val="22"/>
          <w:szCs w:val="22"/>
        </w:rPr>
        <w:t xml:space="preserve">до </w:t>
      </w:r>
      <w:r w:rsidR="004F044C" w:rsidRPr="008D0802">
        <w:rPr>
          <w:rFonts w:ascii="Times New Roman" w:eastAsia="Times New Roman" w:hAnsi="Times New Roman" w:cs="Times New Roman"/>
          <w:sz w:val="22"/>
          <w:szCs w:val="22"/>
        </w:rPr>
        <w:t>__</w:t>
      </w:r>
      <w:r w:rsidRPr="008D0802">
        <w:rPr>
          <w:rFonts w:ascii="Times New Roman" w:eastAsia="Times New Roman" w:hAnsi="Times New Roman" w:cs="Times New Roman"/>
          <w:sz w:val="22"/>
          <w:szCs w:val="22"/>
        </w:rPr>
        <w:t xml:space="preserve"> месяцев, проценты пересчитываются по ставк</w:t>
      </w:r>
      <w:r w:rsidR="00956ED2" w:rsidRPr="008D0802">
        <w:rPr>
          <w:rFonts w:ascii="Times New Roman" w:eastAsia="Times New Roman" w:hAnsi="Times New Roman" w:cs="Times New Roman"/>
          <w:sz w:val="22"/>
          <w:szCs w:val="22"/>
        </w:rPr>
        <w:t xml:space="preserve">е </w:t>
      </w:r>
      <w:r w:rsidR="00716E32" w:rsidRPr="008D0802">
        <w:rPr>
          <w:rFonts w:ascii="Times New Roman" w:eastAsia="Times New Roman" w:hAnsi="Times New Roman" w:cs="Times New Roman"/>
          <w:sz w:val="22"/>
          <w:szCs w:val="22"/>
        </w:rPr>
        <w:t>___</w:t>
      </w:r>
      <w:r w:rsidR="00956ED2" w:rsidRPr="008D0802">
        <w:rPr>
          <w:rFonts w:ascii="Times New Roman" w:eastAsia="Times New Roman" w:hAnsi="Times New Roman" w:cs="Times New Roman"/>
          <w:sz w:val="22"/>
          <w:szCs w:val="22"/>
        </w:rPr>
        <w:t>% (</w:t>
      </w:r>
      <w:r w:rsidR="00716E32" w:rsidRPr="008D0802">
        <w:rPr>
          <w:rFonts w:ascii="Times New Roman" w:eastAsia="Times New Roman" w:hAnsi="Times New Roman" w:cs="Times New Roman"/>
          <w:i/>
          <w:sz w:val="22"/>
          <w:szCs w:val="22"/>
        </w:rPr>
        <w:t>процент прописью</w:t>
      </w:r>
      <w:r w:rsidRPr="008D0802">
        <w:rPr>
          <w:rFonts w:ascii="Times New Roman" w:eastAsia="Times New Roman" w:hAnsi="Times New Roman" w:cs="Times New Roman"/>
          <w:sz w:val="22"/>
          <w:szCs w:val="22"/>
        </w:rPr>
        <w:t xml:space="preserve">) процентов годовых, </w:t>
      </w:r>
      <w:r w:rsidR="004F044C" w:rsidRPr="008D0802">
        <w:rPr>
          <w:rFonts w:ascii="Times New Roman" w:eastAsia="Times New Roman" w:hAnsi="Times New Roman" w:cs="Times New Roman"/>
          <w:sz w:val="22"/>
          <w:szCs w:val="22"/>
        </w:rPr>
        <w:t xml:space="preserve">с __ месяца по __ месяц проценты пересчитываются по Основной ставке Центрального Банка </w:t>
      </w:r>
      <w:r w:rsidRPr="008D0802">
        <w:rPr>
          <w:rFonts w:ascii="Times New Roman" w:eastAsia="Times New Roman" w:hAnsi="Times New Roman" w:cs="Times New Roman"/>
          <w:sz w:val="22"/>
          <w:szCs w:val="22"/>
        </w:rPr>
        <w:t>исходя из фактического периода нахождения средств во вкладе. В этом случае, ранее уплаченные проценты удерживаются БАНКОМ из основной суммы вклада. Данный порядок удержания процентов БАНКОМ применяется также в случае, оговоренном в пункте 3.</w:t>
      </w:r>
      <w:r w:rsidR="00716E32" w:rsidRPr="008D0802">
        <w:rPr>
          <w:rFonts w:ascii="Times New Roman" w:eastAsia="Times New Roman" w:hAnsi="Times New Roman" w:cs="Times New Roman"/>
          <w:sz w:val="22"/>
          <w:szCs w:val="22"/>
        </w:rPr>
        <w:t>8</w:t>
      </w:r>
      <w:r w:rsidRPr="008D0802">
        <w:rPr>
          <w:rFonts w:ascii="Times New Roman" w:eastAsia="Times New Roman" w:hAnsi="Times New Roman" w:cs="Times New Roman"/>
          <w:sz w:val="22"/>
          <w:szCs w:val="22"/>
        </w:rPr>
        <w:t>. настоящего Договора.</w:t>
      </w:r>
    </w:p>
    <w:p w:rsidR="00EA7BD1" w:rsidRPr="008D0802" w:rsidRDefault="00EA7BD1" w:rsidP="00C11B2B">
      <w:pPr>
        <w:tabs>
          <w:tab w:val="left" w:pos="0"/>
          <w:tab w:val="left" w:pos="90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1.4.</w:t>
      </w:r>
      <w:r w:rsidRPr="008D0802">
        <w:rPr>
          <w:rFonts w:ascii="Times New Roman" w:eastAsia="Times New Roman" w:hAnsi="Times New Roman" w:cs="Times New Roman"/>
          <w:sz w:val="22"/>
          <w:szCs w:val="22"/>
        </w:rPr>
        <w:t> Внесение дополнительных средств во вклад не предусмотрено.</w:t>
      </w:r>
    </w:p>
    <w:p w:rsidR="00EA7BD1" w:rsidRPr="008D0802" w:rsidRDefault="00EA7BD1" w:rsidP="00C11B2B">
      <w:pPr>
        <w:pStyle w:val="3"/>
        <w:tabs>
          <w:tab w:val="left" w:pos="0"/>
          <w:tab w:val="left" w:pos="900"/>
        </w:tabs>
        <w:spacing w:after="0"/>
        <w:jc w:val="center"/>
        <w:rPr>
          <w:rFonts w:ascii="Times New Roman" w:hAnsi="Times New Roman" w:cs="Times New Roman"/>
          <w:b/>
          <w:sz w:val="22"/>
          <w:szCs w:val="22"/>
        </w:rPr>
      </w:pPr>
      <w:r w:rsidRPr="008D0802">
        <w:rPr>
          <w:rFonts w:ascii="Times New Roman" w:hAnsi="Times New Roman" w:cs="Times New Roman"/>
          <w:b/>
          <w:sz w:val="22"/>
          <w:szCs w:val="22"/>
          <w:lang w:val="uz-Cyrl-UZ"/>
        </w:rPr>
        <w:t xml:space="preserve">2. </w:t>
      </w:r>
      <w:r w:rsidRPr="008D0802">
        <w:rPr>
          <w:rFonts w:ascii="Times New Roman" w:hAnsi="Times New Roman" w:cs="Times New Roman"/>
          <w:b/>
          <w:sz w:val="22"/>
          <w:szCs w:val="22"/>
        </w:rPr>
        <w:t>ПОРЯДОК НАЧИСЛЕНИЯ И ОПЛАТЫ ПРОЦЕНТОВ</w:t>
      </w:r>
    </w:p>
    <w:p w:rsidR="00EA7BD1" w:rsidRPr="008D0802" w:rsidRDefault="00EA7BD1" w:rsidP="00EA7BD1">
      <w:pPr>
        <w:tabs>
          <w:tab w:val="left" w:pos="0"/>
          <w:tab w:val="left" w:pos="90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2.1. </w:t>
      </w:r>
      <w:r w:rsidRPr="008D0802">
        <w:rPr>
          <w:rFonts w:ascii="Times New Roman" w:eastAsia="Times New Roman" w:hAnsi="Times New Roman" w:cs="Times New Roman"/>
          <w:sz w:val="22"/>
          <w:szCs w:val="22"/>
        </w:rPr>
        <w:t>В соответствии со статей 764 Гражданского кодекса Республики Узбекистан, БАНК начисляет установленные настоящим Договором проценты со дня, следующего за днем поступления депозитного вклада в БАНК, по день, предшествующий возврату депозитного вклада ВКЛАДЧИКУ либо его списанию со счета ВКЛАДЧИКА по иным основаниям.</w:t>
      </w:r>
    </w:p>
    <w:p w:rsidR="00EA7BD1" w:rsidRPr="008D0802" w:rsidRDefault="00EA7BD1" w:rsidP="00EA7BD1">
      <w:pPr>
        <w:tabs>
          <w:tab w:val="left" w:pos="0"/>
          <w:tab w:val="left" w:pos="90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2.2. </w:t>
      </w:r>
      <w:r w:rsidRPr="008D0802">
        <w:rPr>
          <w:rFonts w:ascii="Times New Roman" w:eastAsia="Times New Roman" w:hAnsi="Times New Roman" w:cs="Times New Roman"/>
          <w:sz w:val="22"/>
          <w:szCs w:val="22"/>
        </w:rPr>
        <w:t>Расчет суммы процентов к выплате производится в соответствии с законодательством Республики Узбекистан. Выплата процентов производится ежемесячно 25-го числа каждого месяца. В случае, если день выплаты процентов приходится на выходной или праздничный день, день выплаты переносится на первый рабочий день, следующий за выходными днями.</w:t>
      </w:r>
    </w:p>
    <w:p w:rsidR="00EA7BD1" w:rsidRPr="008D0802" w:rsidRDefault="00EA7BD1" w:rsidP="00C11B2B">
      <w:pPr>
        <w:tabs>
          <w:tab w:val="left" w:pos="0"/>
          <w:tab w:val="left" w:pos="90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 xml:space="preserve">2.3. </w:t>
      </w:r>
      <w:r w:rsidRPr="008D0802">
        <w:rPr>
          <w:rFonts w:ascii="Times New Roman" w:eastAsia="Times New Roman" w:hAnsi="Times New Roman" w:cs="Times New Roman"/>
          <w:sz w:val="22"/>
          <w:szCs w:val="22"/>
        </w:rPr>
        <w:t>Налогообложение доходов, полученных от депозита,</w:t>
      </w:r>
      <w:r w:rsidR="004E297B" w:rsidRPr="008D0802">
        <w:rPr>
          <w:rFonts w:ascii="Times New Roman" w:eastAsia="Times New Roman" w:hAnsi="Times New Roman" w:cs="Times New Roman"/>
          <w:sz w:val="22"/>
          <w:szCs w:val="22"/>
        </w:rPr>
        <w:t xml:space="preserve"> производится в соответствии с Налоговым к</w:t>
      </w:r>
      <w:r w:rsidRPr="008D0802">
        <w:rPr>
          <w:rFonts w:ascii="Times New Roman" w:eastAsia="Times New Roman" w:hAnsi="Times New Roman" w:cs="Times New Roman"/>
          <w:sz w:val="22"/>
          <w:szCs w:val="22"/>
        </w:rPr>
        <w:t xml:space="preserve">одексом Республики Узбекистан. </w:t>
      </w:r>
    </w:p>
    <w:p w:rsidR="00EA7BD1" w:rsidRPr="008D0802" w:rsidRDefault="00EA7BD1" w:rsidP="00C11B2B">
      <w:pPr>
        <w:pStyle w:val="3"/>
        <w:tabs>
          <w:tab w:val="left" w:pos="0"/>
          <w:tab w:val="left" w:pos="900"/>
        </w:tabs>
        <w:spacing w:after="0"/>
        <w:jc w:val="center"/>
        <w:rPr>
          <w:rFonts w:ascii="Times New Roman" w:hAnsi="Times New Roman" w:cs="Times New Roman"/>
          <w:b/>
          <w:sz w:val="22"/>
          <w:szCs w:val="22"/>
        </w:rPr>
      </w:pPr>
      <w:r w:rsidRPr="008D0802">
        <w:rPr>
          <w:rFonts w:ascii="Times New Roman" w:hAnsi="Times New Roman" w:cs="Times New Roman"/>
          <w:b/>
          <w:sz w:val="22"/>
          <w:szCs w:val="22"/>
          <w:lang w:val="uz-Cyrl-UZ"/>
        </w:rPr>
        <w:t xml:space="preserve">3. </w:t>
      </w:r>
      <w:r w:rsidRPr="008D0802">
        <w:rPr>
          <w:rFonts w:ascii="Times New Roman" w:hAnsi="Times New Roman" w:cs="Times New Roman"/>
          <w:b/>
          <w:sz w:val="22"/>
          <w:szCs w:val="22"/>
        </w:rPr>
        <w:t>ПРАВА И ОБЯЗАННОСТИ СТОРОН</w:t>
      </w:r>
    </w:p>
    <w:p w:rsidR="00EA7BD1" w:rsidRPr="008D0802" w:rsidRDefault="00EA7BD1" w:rsidP="00EA7BD1">
      <w:pPr>
        <w:tabs>
          <w:tab w:val="left" w:pos="0"/>
          <w:tab w:val="left" w:pos="90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3.1.</w:t>
      </w:r>
      <w:r w:rsidRPr="008D0802">
        <w:rPr>
          <w:rFonts w:ascii="Times New Roman" w:eastAsia="Times New Roman" w:hAnsi="Times New Roman" w:cs="Times New Roman"/>
          <w:sz w:val="22"/>
          <w:szCs w:val="22"/>
        </w:rPr>
        <w:t> ВКЛАДЧИК имеет право:</w:t>
      </w:r>
    </w:p>
    <w:p w:rsidR="00EA7BD1" w:rsidRPr="008D0802" w:rsidRDefault="00EA7BD1" w:rsidP="00EA7BD1">
      <w:pPr>
        <w:tabs>
          <w:tab w:val="left" w:pos="0"/>
          <w:tab w:val="left" w:pos="90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3.1.1. </w:t>
      </w:r>
      <w:r w:rsidRPr="008D0802">
        <w:rPr>
          <w:rFonts w:ascii="Times New Roman" w:eastAsia="Times New Roman" w:hAnsi="Times New Roman" w:cs="Times New Roman"/>
          <w:sz w:val="22"/>
          <w:szCs w:val="22"/>
        </w:rPr>
        <w:t>продлить срок депозита с согласия БАНКА, путем заключения дополнительного соглашения к настоящему Договору за исключением случая, когда у ВКЛАДЧИКА сформирована Картотека № 2 из-за недостаточности средств на основном счете для удовлетворения предъявленных требований;</w:t>
      </w:r>
    </w:p>
    <w:p w:rsidR="00EA7BD1" w:rsidRPr="008D0802" w:rsidRDefault="00EA7BD1" w:rsidP="00EA7BD1">
      <w:pPr>
        <w:tabs>
          <w:tab w:val="left" w:pos="0"/>
          <w:tab w:val="left" w:pos="90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3.1.2. </w:t>
      </w:r>
      <w:r w:rsidRPr="008D0802">
        <w:rPr>
          <w:rFonts w:ascii="Times New Roman" w:eastAsia="Times New Roman" w:hAnsi="Times New Roman" w:cs="Times New Roman"/>
          <w:sz w:val="22"/>
          <w:szCs w:val="22"/>
        </w:rPr>
        <w:t>отозвать досрочно всю сумму депозитного вклада или его часть. При этом</w:t>
      </w:r>
      <w:r w:rsidR="00A56C2A" w:rsidRPr="008D0802">
        <w:rPr>
          <w:rFonts w:ascii="Times New Roman" w:eastAsia="Times New Roman" w:hAnsi="Times New Roman" w:cs="Times New Roman"/>
          <w:sz w:val="22"/>
          <w:szCs w:val="22"/>
        </w:rPr>
        <w:t>,</w:t>
      </w:r>
      <w:r w:rsidRPr="008D0802">
        <w:rPr>
          <w:rFonts w:ascii="Times New Roman" w:eastAsia="Times New Roman" w:hAnsi="Times New Roman" w:cs="Times New Roman"/>
          <w:sz w:val="22"/>
          <w:szCs w:val="22"/>
        </w:rPr>
        <w:t xml:space="preserve"> ВКЛАДЧИК письменно предупреждает БАНК о своем намерении за 30 (тридцать) календарных дней до даты досрочного возврата вклада;</w:t>
      </w:r>
    </w:p>
    <w:p w:rsidR="00EA7BD1" w:rsidRPr="008D0802" w:rsidRDefault="00EA7BD1" w:rsidP="00EA7BD1">
      <w:pPr>
        <w:tabs>
          <w:tab w:val="left" w:pos="0"/>
          <w:tab w:val="left" w:pos="90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3.1.3.</w:t>
      </w:r>
      <w:r w:rsidRPr="008D0802">
        <w:rPr>
          <w:rFonts w:ascii="Times New Roman" w:eastAsia="Times New Roman" w:hAnsi="Times New Roman" w:cs="Times New Roman"/>
          <w:sz w:val="22"/>
          <w:szCs w:val="22"/>
        </w:rPr>
        <w:t xml:space="preserve"> при наличии льготы по налогу на прибыль предоставить письменное подтверждение по льго</w:t>
      </w:r>
      <w:r w:rsidR="00097DDB" w:rsidRPr="008D0802">
        <w:rPr>
          <w:rFonts w:ascii="Times New Roman" w:eastAsia="Times New Roman" w:hAnsi="Times New Roman" w:cs="Times New Roman"/>
          <w:sz w:val="22"/>
          <w:szCs w:val="22"/>
        </w:rPr>
        <w:t>те в момент подписания Договора.</w:t>
      </w:r>
    </w:p>
    <w:p w:rsidR="00EA7BD1" w:rsidRPr="008D0802" w:rsidRDefault="00EA7BD1" w:rsidP="00EA7BD1">
      <w:pPr>
        <w:tabs>
          <w:tab w:val="left" w:pos="0"/>
          <w:tab w:val="num" w:pos="792"/>
          <w:tab w:val="left" w:pos="90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3.2. </w:t>
      </w:r>
      <w:r w:rsidRPr="008D0802">
        <w:rPr>
          <w:rFonts w:ascii="Times New Roman" w:eastAsia="Times New Roman" w:hAnsi="Times New Roman" w:cs="Times New Roman"/>
          <w:sz w:val="22"/>
          <w:szCs w:val="22"/>
        </w:rPr>
        <w:t>БАНК имеет право в течение срока действия настоящего Договора распоряжаться денежными средствами ВКЛАДЧИКА для обеспечения собственных целей в соответствии с законодательством Республики Узбекистан.</w:t>
      </w:r>
    </w:p>
    <w:p w:rsidR="00EA7BD1" w:rsidRPr="008D0802" w:rsidRDefault="00EA7BD1" w:rsidP="00EA7BD1">
      <w:pPr>
        <w:tabs>
          <w:tab w:val="left" w:pos="0"/>
          <w:tab w:val="num" w:pos="792"/>
          <w:tab w:val="left" w:pos="90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3.3.</w:t>
      </w:r>
      <w:r w:rsidRPr="008D0802">
        <w:rPr>
          <w:rFonts w:ascii="Times New Roman" w:eastAsia="Times New Roman" w:hAnsi="Times New Roman" w:cs="Times New Roman"/>
          <w:sz w:val="22"/>
          <w:szCs w:val="22"/>
        </w:rPr>
        <w:t> БАНК обязуется:</w:t>
      </w:r>
    </w:p>
    <w:p w:rsidR="00EA7BD1" w:rsidRPr="008D0802" w:rsidRDefault="00EA7BD1" w:rsidP="00EA7BD1">
      <w:pPr>
        <w:tabs>
          <w:tab w:val="left" w:pos="0"/>
          <w:tab w:val="left" w:pos="900"/>
          <w:tab w:val="left" w:pos="993"/>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3.3.1.</w:t>
      </w:r>
      <w:r w:rsidRPr="008D0802">
        <w:rPr>
          <w:rFonts w:ascii="Times New Roman" w:eastAsia="Times New Roman" w:hAnsi="Times New Roman" w:cs="Times New Roman"/>
          <w:sz w:val="22"/>
          <w:szCs w:val="22"/>
        </w:rPr>
        <w:t> принять денежные средства ВКЛАДЧИКА на срочный депозит и выполнять свои обязанности в соответствии с условиями настоящего Договора и требованиями действующего законодательства;</w:t>
      </w:r>
    </w:p>
    <w:p w:rsidR="00EA7BD1" w:rsidRPr="008D0802" w:rsidRDefault="00EA7BD1" w:rsidP="00EA7BD1">
      <w:pPr>
        <w:tabs>
          <w:tab w:val="left" w:pos="0"/>
          <w:tab w:val="left" w:pos="900"/>
          <w:tab w:val="left" w:pos="993"/>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lastRenderedPageBreak/>
        <w:t>3.3.2.</w:t>
      </w:r>
      <w:r w:rsidRPr="008D0802">
        <w:rPr>
          <w:rFonts w:ascii="Times New Roman" w:eastAsia="Times New Roman" w:hAnsi="Times New Roman" w:cs="Times New Roman"/>
          <w:sz w:val="22"/>
          <w:szCs w:val="22"/>
        </w:rPr>
        <w:t> своевременно и в полном объеме начислять проценты в соответствии с условиями настоящего Договора и законодательством Республики Узбекистан;</w:t>
      </w:r>
    </w:p>
    <w:p w:rsidR="00EA7BD1" w:rsidRPr="008D0802" w:rsidRDefault="00EA7BD1" w:rsidP="00EA7BD1">
      <w:pPr>
        <w:tabs>
          <w:tab w:val="left" w:pos="0"/>
          <w:tab w:val="left" w:pos="900"/>
          <w:tab w:val="left" w:pos="993"/>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3.3.3.</w:t>
      </w:r>
      <w:r w:rsidRPr="008D0802">
        <w:rPr>
          <w:rFonts w:ascii="Times New Roman" w:eastAsia="Times New Roman" w:hAnsi="Times New Roman" w:cs="Times New Roman"/>
          <w:sz w:val="22"/>
          <w:szCs w:val="22"/>
        </w:rPr>
        <w:t> в день истечения срока депозита перечислить на расчётный счёт ВКЛАДЧИКА полную сумму депозита и сумму причитающихся процентов. В случае, если день возврата, в связи с окончанием срока Депозита приходится на выходные или праздничные (нерабочие дни), возврат Депозита осуществляется в первый рабочий день после выходных или праздничных (нерабочих) дней;</w:t>
      </w:r>
    </w:p>
    <w:p w:rsidR="00EA7BD1" w:rsidRPr="008D0802" w:rsidRDefault="00EA7BD1" w:rsidP="00EA7BD1">
      <w:pPr>
        <w:tabs>
          <w:tab w:val="left" w:pos="0"/>
          <w:tab w:val="left" w:pos="900"/>
          <w:tab w:val="left" w:pos="993"/>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3.3.4.</w:t>
      </w:r>
      <w:r w:rsidRPr="008D0802">
        <w:rPr>
          <w:rFonts w:ascii="Times New Roman" w:eastAsia="Times New Roman" w:hAnsi="Times New Roman" w:cs="Times New Roman"/>
          <w:sz w:val="22"/>
          <w:szCs w:val="22"/>
        </w:rPr>
        <w:t> вернуть сумму вклада в течении 30 (тридцати) календарных дней со дня получения от ВКЛАДЧИКА письменного извещения о досрочном возврате вклада;</w:t>
      </w:r>
    </w:p>
    <w:p w:rsidR="00EA7BD1" w:rsidRPr="008D0802" w:rsidRDefault="00EA7BD1" w:rsidP="00EA7BD1">
      <w:pPr>
        <w:tabs>
          <w:tab w:val="left" w:pos="0"/>
          <w:tab w:val="left" w:pos="900"/>
          <w:tab w:val="left" w:pos="993"/>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3.3.5.</w:t>
      </w:r>
      <w:r w:rsidRPr="008D0802">
        <w:rPr>
          <w:rFonts w:ascii="Times New Roman" w:eastAsia="Times New Roman" w:hAnsi="Times New Roman" w:cs="Times New Roman"/>
          <w:sz w:val="22"/>
          <w:szCs w:val="22"/>
        </w:rPr>
        <w:t> гарантировать конфиденциальность сведений, составляющих банковскую тайну. Сведения, составляющие банковскую тайну, могут быть предоставлены только в случаях, предусмотренных действующим законодательством Республики Узбекистан.</w:t>
      </w:r>
    </w:p>
    <w:p w:rsidR="00EA7BD1" w:rsidRPr="008D0802" w:rsidRDefault="00EA7BD1" w:rsidP="00EA7BD1">
      <w:pPr>
        <w:tabs>
          <w:tab w:val="left" w:pos="0"/>
          <w:tab w:val="left" w:pos="900"/>
          <w:tab w:val="left" w:pos="993"/>
        </w:tabs>
        <w:ind w:firstLine="567"/>
        <w:jc w:val="both"/>
        <w:rPr>
          <w:rFonts w:ascii="Times New Roman" w:eastAsia="Times New Roman" w:hAnsi="Times New Roman" w:cs="Times New Roman"/>
          <w:b/>
          <w:sz w:val="22"/>
          <w:szCs w:val="22"/>
        </w:rPr>
      </w:pPr>
      <w:r w:rsidRPr="008D0802">
        <w:rPr>
          <w:rFonts w:ascii="Times New Roman" w:eastAsia="Times New Roman" w:hAnsi="Times New Roman" w:cs="Times New Roman"/>
          <w:b/>
          <w:sz w:val="22"/>
          <w:szCs w:val="22"/>
        </w:rPr>
        <w:t>3.4. </w:t>
      </w:r>
      <w:r w:rsidRPr="008D0802">
        <w:rPr>
          <w:rFonts w:ascii="Times New Roman" w:eastAsia="Times New Roman" w:hAnsi="Times New Roman" w:cs="Times New Roman"/>
          <w:sz w:val="22"/>
          <w:szCs w:val="22"/>
        </w:rPr>
        <w:t>ВКЛАДЧИК обязуется перечислить сумму депозита, указанную в пункте 1.1. настоящего Д</w:t>
      </w:r>
      <w:r w:rsidR="0091063C" w:rsidRPr="008D0802">
        <w:rPr>
          <w:rFonts w:ascii="Times New Roman" w:eastAsia="Times New Roman" w:hAnsi="Times New Roman" w:cs="Times New Roman"/>
          <w:sz w:val="22"/>
          <w:szCs w:val="22"/>
        </w:rPr>
        <w:t>оговора в течение 3 (трёх</w:t>
      </w:r>
      <w:r w:rsidRPr="008D0802">
        <w:rPr>
          <w:rFonts w:ascii="Times New Roman" w:eastAsia="Times New Roman" w:hAnsi="Times New Roman" w:cs="Times New Roman"/>
          <w:sz w:val="22"/>
          <w:szCs w:val="22"/>
        </w:rPr>
        <w:t>) банковских дн</w:t>
      </w:r>
      <w:r w:rsidR="0091063C" w:rsidRPr="008D0802">
        <w:rPr>
          <w:rFonts w:ascii="Times New Roman" w:eastAsia="Times New Roman" w:hAnsi="Times New Roman" w:cs="Times New Roman"/>
          <w:sz w:val="22"/>
          <w:szCs w:val="22"/>
        </w:rPr>
        <w:t>ей</w:t>
      </w:r>
      <w:r w:rsidRPr="008D0802">
        <w:rPr>
          <w:rFonts w:ascii="Times New Roman" w:eastAsia="Times New Roman" w:hAnsi="Times New Roman" w:cs="Times New Roman"/>
          <w:sz w:val="22"/>
          <w:szCs w:val="22"/>
        </w:rPr>
        <w:t xml:space="preserve"> после его заключения на счет </w:t>
      </w:r>
      <w:r w:rsidRPr="008D0802">
        <w:rPr>
          <w:rFonts w:ascii="Times New Roman" w:eastAsia="Times New Roman" w:hAnsi="Times New Roman" w:cs="Times New Roman"/>
          <w:b/>
          <w:sz w:val="22"/>
          <w:szCs w:val="22"/>
        </w:rPr>
        <w:t>№206______________________.</w:t>
      </w:r>
    </w:p>
    <w:p w:rsidR="00EB268E" w:rsidRPr="008D0802" w:rsidRDefault="00EB268E" w:rsidP="00EB268E">
      <w:pPr>
        <w:tabs>
          <w:tab w:val="left" w:pos="0"/>
          <w:tab w:val="left" w:pos="993"/>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 xml:space="preserve">3.5. </w:t>
      </w:r>
      <w:r w:rsidRPr="008D0802">
        <w:rPr>
          <w:rFonts w:ascii="Times New Roman" w:eastAsia="Times New Roman" w:hAnsi="Times New Roman" w:cs="Times New Roman"/>
          <w:sz w:val="22"/>
          <w:szCs w:val="22"/>
        </w:rPr>
        <w:t>ВКЛАДЧИК обязуется ознакомиться и подписать информационный лист об ознакомлении и принятии условий гарантирования вкладов в Республике Узбекистан, указанный в Приложении №1 к настоящему Договору, которое является неотъемлемой частью настоящего Договора.</w:t>
      </w:r>
    </w:p>
    <w:p w:rsidR="00EA7BD1" w:rsidRPr="008D0802" w:rsidRDefault="00EA7BD1" w:rsidP="00EA7BD1">
      <w:pPr>
        <w:tabs>
          <w:tab w:val="left" w:pos="0"/>
          <w:tab w:val="left" w:pos="900"/>
          <w:tab w:val="left" w:pos="993"/>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3.</w:t>
      </w:r>
      <w:r w:rsidR="00EB268E" w:rsidRPr="008D0802">
        <w:rPr>
          <w:rFonts w:ascii="Times New Roman" w:eastAsia="Times New Roman" w:hAnsi="Times New Roman" w:cs="Times New Roman"/>
          <w:b/>
          <w:sz w:val="22"/>
          <w:szCs w:val="22"/>
        </w:rPr>
        <w:t>6</w:t>
      </w:r>
      <w:r w:rsidRPr="008D0802">
        <w:rPr>
          <w:rFonts w:ascii="Times New Roman" w:eastAsia="Times New Roman" w:hAnsi="Times New Roman" w:cs="Times New Roman"/>
          <w:b/>
          <w:sz w:val="22"/>
          <w:szCs w:val="22"/>
        </w:rPr>
        <w:t>. </w:t>
      </w:r>
      <w:r w:rsidRPr="008D0802">
        <w:rPr>
          <w:rFonts w:ascii="Times New Roman" w:eastAsia="Times New Roman" w:hAnsi="Times New Roman" w:cs="Times New Roman"/>
          <w:sz w:val="22"/>
          <w:szCs w:val="22"/>
        </w:rPr>
        <w:t>Каждая из СТОРОН имеет право на получение необходимой информации, которая может повлиять на выполнение СТОРОНАМИ своих обязател</w:t>
      </w:r>
      <w:r w:rsidR="00554894" w:rsidRPr="008D0802">
        <w:rPr>
          <w:rFonts w:ascii="Times New Roman" w:eastAsia="Times New Roman" w:hAnsi="Times New Roman" w:cs="Times New Roman"/>
          <w:sz w:val="22"/>
          <w:szCs w:val="22"/>
        </w:rPr>
        <w:t>ьств по настоящему Д</w:t>
      </w:r>
      <w:r w:rsidRPr="008D0802">
        <w:rPr>
          <w:rFonts w:ascii="Times New Roman" w:eastAsia="Times New Roman" w:hAnsi="Times New Roman" w:cs="Times New Roman"/>
          <w:sz w:val="22"/>
          <w:szCs w:val="22"/>
        </w:rPr>
        <w:t>оговору.</w:t>
      </w:r>
    </w:p>
    <w:p w:rsidR="00EA7BD1" w:rsidRPr="008D0802" w:rsidRDefault="00EA7BD1" w:rsidP="00EA7BD1">
      <w:pPr>
        <w:tabs>
          <w:tab w:val="left" w:pos="0"/>
          <w:tab w:val="left" w:pos="900"/>
          <w:tab w:val="left" w:pos="993"/>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3.</w:t>
      </w:r>
      <w:r w:rsidR="00EB268E" w:rsidRPr="008D0802">
        <w:rPr>
          <w:rFonts w:ascii="Times New Roman" w:eastAsia="Times New Roman" w:hAnsi="Times New Roman" w:cs="Times New Roman"/>
          <w:b/>
          <w:sz w:val="22"/>
          <w:szCs w:val="22"/>
        </w:rPr>
        <w:t>7</w:t>
      </w:r>
      <w:r w:rsidRPr="008D0802">
        <w:rPr>
          <w:rFonts w:ascii="Times New Roman" w:eastAsia="Times New Roman" w:hAnsi="Times New Roman" w:cs="Times New Roman"/>
          <w:b/>
          <w:sz w:val="22"/>
          <w:szCs w:val="22"/>
        </w:rPr>
        <w:t>. </w:t>
      </w:r>
      <w:r w:rsidRPr="008D0802">
        <w:rPr>
          <w:rFonts w:ascii="Times New Roman" w:eastAsia="Times New Roman" w:hAnsi="Times New Roman" w:cs="Times New Roman"/>
          <w:sz w:val="22"/>
          <w:szCs w:val="22"/>
        </w:rPr>
        <w:t>СТОРОНЫ обязуются соблюдать условия настоящего Договора и всех последующих изменений, если таковые будут иметь место.</w:t>
      </w:r>
    </w:p>
    <w:p w:rsidR="00EA7BD1" w:rsidRPr="008D0802" w:rsidRDefault="00EA7BD1" w:rsidP="00EA7BD1">
      <w:pPr>
        <w:tabs>
          <w:tab w:val="left" w:pos="0"/>
          <w:tab w:val="left" w:pos="900"/>
          <w:tab w:val="left" w:pos="993"/>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3.</w:t>
      </w:r>
      <w:r w:rsidR="00EB268E" w:rsidRPr="008D0802">
        <w:rPr>
          <w:rFonts w:ascii="Times New Roman" w:eastAsia="Times New Roman" w:hAnsi="Times New Roman" w:cs="Times New Roman"/>
          <w:b/>
          <w:sz w:val="22"/>
          <w:szCs w:val="22"/>
        </w:rPr>
        <w:t>8</w:t>
      </w:r>
      <w:r w:rsidRPr="008D0802">
        <w:rPr>
          <w:rFonts w:ascii="Times New Roman" w:eastAsia="Times New Roman" w:hAnsi="Times New Roman" w:cs="Times New Roman"/>
          <w:b/>
          <w:sz w:val="22"/>
          <w:szCs w:val="22"/>
        </w:rPr>
        <w:t>. </w:t>
      </w:r>
      <w:r w:rsidRPr="008D0802">
        <w:rPr>
          <w:rFonts w:ascii="Times New Roman" w:eastAsia="Times New Roman" w:hAnsi="Times New Roman" w:cs="Times New Roman"/>
          <w:sz w:val="22"/>
          <w:szCs w:val="22"/>
        </w:rPr>
        <w:t xml:space="preserve">В случае истребования части суммы вклада Вкладчиком либо взыскания и т.п. суммы вклада, либо ее части государственными, либо иными органами в установленном законодательством порядке, настоящий Договор будет считаться автоматически расторгнутым. </w:t>
      </w:r>
      <w:r w:rsidR="00554894" w:rsidRPr="008D0802">
        <w:rPr>
          <w:rFonts w:ascii="Times New Roman" w:eastAsia="Times New Roman" w:hAnsi="Times New Roman" w:cs="Times New Roman"/>
          <w:sz w:val="22"/>
          <w:szCs w:val="22"/>
        </w:rPr>
        <w:br/>
      </w:r>
      <w:r w:rsidRPr="008D0802">
        <w:rPr>
          <w:rFonts w:ascii="Times New Roman" w:eastAsia="Times New Roman" w:hAnsi="Times New Roman" w:cs="Times New Roman"/>
          <w:sz w:val="22"/>
          <w:szCs w:val="22"/>
        </w:rPr>
        <w:t>В этом случае проценты начисляются исходя из пункта 1.3 настоящего Договора.</w:t>
      </w:r>
    </w:p>
    <w:p w:rsidR="00EA7BD1" w:rsidRPr="008D0802" w:rsidRDefault="00EA7BD1" w:rsidP="005E03A1">
      <w:pPr>
        <w:tabs>
          <w:tab w:val="left" w:pos="0"/>
          <w:tab w:val="left" w:pos="900"/>
          <w:tab w:val="left" w:pos="993"/>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3.</w:t>
      </w:r>
      <w:r w:rsidR="00EB268E" w:rsidRPr="008D0802">
        <w:rPr>
          <w:rFonts w:ascii="Times New Roman" w:eastAsia="Times New Roman" w:hAnsi="Times New Roman" w:cs="Times New Roman"/>
          <w:b/>
          <w:sz w:val="22"/>
          <w:szCs w:val="22"/>
        </w:rPr>
        <w:t>9</w:t>
      </w:r>
      <w:r w:rsidRPr="008D0802">
        <w:rPr>
          <w:rFonts w:ascii="Times New Roman" w:eastAsia="Times New Roman" w:hAnsi="Times New Roman" w:cs="Times New Roman"/>
          <w:b/>
          <w:sz w:val="22"/>
          <w:szCs w:val="22"/>
        </w:rPr>
        <w:t>.</w:t>
      </w:r>
      <w:r w:rsidRPr="008D0802">
        <w:rPr>
          <w:rFonts w:ascii="Times New Roman" w:eastAsia="Times New Roman" w:hAnsi="Times New Roman" w:cs="Times New Roman"/>
          <w:sz w:val="22"/>
          <w:szCs w:val="22"/>
        </w:rPr>
        <w:t xml:space="preserve"> </w:t>
      </w:r>
      <w:r w:rsidRPr="008D0802">
        <w:rPr>
          <w:rFonts w:ascii="Times New Roman" w:hAnsi="Times New Roman" w:cs="Times New Roman"/>
          <w:sz w:val="22"/>
          <w:szCs w:val="22"/>
        </w:rPr>
        <w:t xml:space="preserve">В случае наложения ареста на денежные средства, находящиеся на счетах Вкладчика, </w:t>
      </w:r>
      <w:r w:rsidR="00D96D9E" w:rsidRPr="008D0802">
        <w:rPr>
          <w:rFonts w:ascii="Times New Roman" w:hAnsi="Times New Roman" w:cs="Times New Roman"/>
          <w:sz w:val="22"/>
          <w:szCs w:val="22"/>
        </w:rPr>
        <w:t xml:space="preserve">или ограничений </w:t>
      </w:r>
      <w:r w:rsidRPr="008D0802">
        <w:rPr>
          <w:rFonts w:ascii="Times New Roman" w:hAnsi="Times New Roman" w:cs="Times New Roman"/>
          <w:sz w:val="22"/>
          <w:szCs w:val="22"/>
        </w:rPr>
        <w:t xml:space="preserve">операций по счетам Вкладчика </w:t>
      </w:r>
      <w:r w:rsidR="00D96D9E" w:rsidRPr="008D0802">
        <w:rPr>
          <w:rFonts w:ascii="Times New Roman" w:hAnsi="Times New Roman" w:cs="Times New Roman"/>
          <w:sz w:val="22"/>
          <w:szCs w:val="22"/>
        </w:rPr>
        <w:t xml:space="preserve">(приостановление, блокировка) </w:t>
      </w:r>
      <w:r w:rsidRPr="008D0802">
        <w:rPr>
          <w:rFonts w:ascii="Times New Roman" w:hAnsi="Times New Roman" w:cs="Times New Roman"/>
          <w:sz w:val="22"/>
          <w:szCs w:val="22"/>
        </w:rPr>
        <w:t>в случаях, предусмотренных законодательством Республики Узбекистан, начисление процентов по депозиту приостанавливается до момента снятия ограничений.</w:t>
      </w:r>
    </w:p>
    <w:p w:rsidR="00EA7BD1" w:rsidRPr="008D0802" w:rsidRDefault="00EA7BD1" w:rsidP="00D920F1">
      <w:pPr>
        <w:pStyle w:val="3"/>
        <w:tabs>
          <w:tab w:val="left" w:pos="0"/>
          <w:tab w:val="left" w:pos="900"/>
          <w:tab w:val="left" w:pos="3600"/>
        </w:tabs>
        <w:spacing w:after="0"/>
        <w:jc w:val="center"/>
        <w:rPr>
          <w:rFonts w:ascii="Times New Roman" w:hAnsi="Times New Roman" w:cs="Times New Roman"/>
          <w:b/>
          <w:sz w:val="22"/>
          <w:szCs w:val="22"/>
        </w:rPr>
      </w:pPr>
      <w:r w:rsidRPr="008D0802">
        <w:rPr>
          <w:rFonts w:ascii="Times New Roman" w:hAnsi="Times New Roman" w:cs="Times New Roman"/>
          <w:b/>
          <w:sz w:val="22"/>
          <w:szCs w:val="22"/>
        </w:rPr>
        <w:t>4. ОТВЕТСТВЕННОСТЬ СТОРОН</w:t>
      </w:r>
    </w:p>
    <w:p w:rsidR="00EA7BD1" w:rsidRPr="008D0802" w:rsidRDefault="00EA7BD1" w:rsidP="00EA7BD1">
      <w:pPr>
        <w:tabs>
          <w:tab w:val="left" w:pos="900"/>
        </w:tabs>
        <w:ind w:firstLine="540"/>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 xml:space="preserve">4.1. </w:t>
      </w:r>
      <w:r w:rsidRPr="008D0802">
        <w:rPr>
          <w:rFonts w:ascii="Times New Roman" w:eastAsia="Times New Roman" w:hAnsi="Times New Roman" w:cs="Times New Roman"/>
          <w:sz w:val="22"/>
          <w:szCs w:val="22"/>
        </w:rPr>
        <w:t>В случае просрочки БАНКОМ сроков осуществления всех платежей, производимых БАНКОМ ВКЛАДЧИКУ в соотв</w:t>
      </w:r>
      <w:r w:rsidR="0063446C" w:rsidRPr="008D0802">
        <w:rPr>
          <w:rFonts w:ascii="Times New Roman" w:eastAsia="Times New Roman" w:hAnsi="Times New Roman" w:cs="Times New Roman"/>
          <w:sz w:val="22"/>
          <w:szCs w:val="22"/>
        </w:rPr>
        <w:t>етствии с условиями настоящего Д</w:t>
      </w:r>
      <w:r w:rsidRPr="008D0802">
        <w:rPr>
          <w:rFonts w:ascii="Times New Roman" w:eastAsia="Times New Roman" w:hAnsi="Times New Roman" w:cs="Times New Roman"/>
          <w:sz w:val="22"/>
          <w:szCs w:val="22"/>
        </w:rPr>
        <w:t>оговора, БАНК выплачивает ВКЛАДЧИКУ пеню в размере 0,1% от просроченной суммы за каждый день просрочки, но не более 10% от просроченной суммы.</w:t>
      </w:r>
    </w:p>
    <w:p w:rsidR="00EA7BD1" w:rsidRPr="008D0802" w:rsidRDefault="00EA7BD1" w:rsidP="00EA7BD1">
      <w:pPr>
        <w:tabs>
          <w:tab w:val="left" w:pos="900"/>
        </w:tabs>
        <w:ind w:firstLine="540"/>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4.2.</w:t>
      </w:r>
      <w:r w:rsidRPr="008D0802">
        <w:rPr>
          <w:rFonts w:ascii="Times New Roman" w:eastAsia="Times New Roman" w:hAnsi="Times New Roman" w:cs="Times New Roman"/>
          <w:sz w:val="22"/>
          <w:szCs w:val="22"/>
        </w:rPr>
        <w:t xml:space="preserve"> В случае просрочки ВКЛАДЧИКОМ передачи суммы депозитного вк</w:t>
      </w:r>
      <w:r w:rsidR="00B86E7D" w:rsidRPr="008D0802">
        <w:rPr>
          <w:rFonts w:ascii="Times New Roman" w:eastAsia="Times New Roman" w:hAnsi="Times New Roman" w:cs="Times New Roman"/>
          <w:sz w:val="22"/>
          <w:szCs w:val="22"/>
        </w:rPr>
        <w:t>лада, определенной в настоящем Д</w:t>
      </w:r>
      <w:r w:rsidRPr="008D0802">
        <w:rPr>
          <w:rFonts w:ascii="Times New Roman" w:eastAsia="Times New Roman" w:hAnsi="Times New Roman" w:cs="Times New Roman"/>
          <w:sz w:val="22"/>
          <w:szCs w:val="22"/>
        </w:rPr>
        <w:t>оговоре, ВКЛАДЧИК выплачивает БАНКУ пеню в размере 0,1% от просроченной суммы за каждый день просрочки, но не более 10% от просроченной суммы.</w:t>
      </w:r>
    </w:p>
    <w:p w:rsidR="00EA7BD1" w:rsidRPr="008D0802" w:rsidRDefault="00EA7BD1" w:rsidP="00EA7BD1">
      <w:pPr>
        <w:tabs>
          <w:tab w:val="left" w:pos="900"/>
        </w:tabs>
        <w:ind w:firstLine="540"/>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4.3.</w:t>
      </w:r>
      <w:r w:rsidRPr="008D0802">
        <w:rPr>
          <w:rFonts w:ascii="Times New Roman" w:eastAsia="Times New Roman" w:hAnsi="Times New Roman" w:cs="Times New Roman"/>
          <w:sz w:val="22"/>
          <w:szCs w:val="22"/>
        </w:rPr>
        <w:t xml:space="preserve"> Выплата пени не освобождает Стороны от выполнения своих обязательств по настоящему Договору.</w:t>
      </w:r>
    </w:p>
    <w:p w:rsidR="00EA7BD1" w:rsidRPr="008D0802" w:rsidRDefault="00EA7BD1" w:rsidP="005E03A1">
      <w:pPr>
        <w:pStyle w:val="3"/>
        <w:tabs>
          <w:tab w:val="left" w:pos="900"/>
        </w:tabs>
        <w:spacing w:after="0"/>
        <w:jc w:val="center"/>
        <w:rPr>
          <w:rFonts w:ascii="Times New Roman" w:hAnsi="Times New Roman" w:cs="Times New Roman"/>
          <w:b/>
          <w:sz w:val="22"/>
          <w:szCs w:val="22"/>
        </w:rPr>
      </w:pPr>
      <w:r w:rsidRPr="008D0802">
        <w:rPr>
          <w:rFonts w:ascii="Times New Roman" w:hAnsi="Times New Roman" w:cs="Times New Roman"/>
          <w:b/>
          <w:sz w:val="22"/>
          <w:szCs w:val="22"/>
        </w:rPr>
        <w:t>5.ФОРС-МАЖОР</w:t>
      </w:r>
    </w:p>
    <w:p w:rsidR="00EA7BD1" w:rsidRPr="008D0802" w:rsidRDefault="00EA7BD1" w:rsidP="00EA7BD1">
      <w:pPr>
        <w:tabs>
          <w:tab w:val="left" w:pos="90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5.1.</w:t>
      </w:r>
      <w:r w:rsidRPr="008D0802">
        <w:rPr>
          <w:rFonts w:ascii="Times New Roman" w:eastAsia="Times New Roman" w:hAnsi="Times New Roman" w:cs="Times New Roman"/>
          <w:sz w:val="22"/>
          <w:szCs w:val="22"/>
        </w:rPr>
        <w:t xml:space="preserve"> СТОРОНЫ освобождаются от ответственности за частичное или полное неисполнение СТОРОН по настоящему Договору, если ненадлежащие исполнение явилось следствием обстоятельств неопределимой силы, возникших после заключения настоящего Договора в результате событий чрезвычайного характера, либо в силу отсрочки исполнения обязательств (мораторий) на основании решения уполномоченных государственных органов </w:t>
      </w:r>
      <w:r w:rsidR="00F81961" w:rsidRPr="008D0802">
        <w:rPr>
          <w:rFonts w:ascii="Times New Roman" w:eastAsia="Times New Roman" w:hAnsi="Times New Roman" w:cs="Times New Roman"/>
          <w:sz w:val="22"/>
          <w:szCs w:val="22"/>
        </w:rPr>
        <w:br/>
      </w:r>
      <w:r w:rsidRPr="008D0802">
        <w:rPr>
          <w:rFonts w:ascii="Times New Roman" w:eastAsia="Times New Roman" w:hAnsi="Times New Roman" w:cs="Times New Roman"/>
          <w:sz w:val="22"/>
          <w:szCs w:val="22"/>
        </w:rPr>
        <w:t>Республики Узбекистан, либо вследствие приостановления либо введения в действие закона или иного акта, регулирующего соответствующие отношения, которые СТОРОНЫ не могли ни предвидеть, ни предотвратить разумными мерами.</w:t>
      </w:r>
    </w:p>
    <w:p w:rsidR="00EA7BD1" w:rsidRPr="008D0802" w:rsidRDefault="00EA7BD1" w:rsidP="00EA7BD1">
      <w:pPr>
        <w:tabs>
          <w:tab w:val="left" w:pos="90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5.2. </w:t>
      </w:r>
      <w:r w:rsidRPr="008D0802">
        <w:rPr>
          <w:rFonts w:ascii="Times New Roman" w:eastAsia="Times New Roman" w:hAnsi="Times New Roman" w:cs="Times New Roman"/>
          <w:sz w:val="22"/>
          <w:szCs w:val="22"/>
        </w:rPr>
        <w:t>СТОРОНА, которая не может выполнить свои обязательства по настоящему Договору, незамедлительно уведомляет другую сторону о возникновении и прекращении обстоятельств неопределимой силы. В случае возникновения обстоятельств неопределимой силы, срок выполне</w:t>
      </w:r>
      <w:r w:rsidR="00F43FF1" w:rsidRPr="008D0802">
        <w:rPr>
          <w:rFonts w:ascii="Times New Roman" w:eastAsia="Times New Roman" w:hAnsi="Times New Roman" w:cs="Times New Roman"/>
          <w:sz w:val="22"/>
          <w:szCs w:val="22"/>
        </w:rPr>
        <w:t>ния обязательств по настоящему Д</w:t>
      </w:r>
      <w:r w:rsidRPr="008D0802">
        <w:rPr>
          <w:rFonts w:ascii="Times New Roman" w:eastAsia="Times New Roman" w:hAnsi="Times New Roman" w:cs="Times New Roman"/>
          <w:sz w:val="22"/>
          <w:szCs w:val="22"/>
        </w:rPr>
        <w:t>оговору переносится соразмерно времени, в течение которого действуют такие обстоятельства и их последствия.</w:t>
      </w:r>
    </w:p>
    <w:p w:rsidR="00EA7BD1" w:rsidRPr="008D0802" w:rsidRDefault="00EA7BD1" w:rsidP="009D4645">
      <w:pPr>
        <w:tabs>
          <w:tab w:val="num" w:pos="0"/>
          <w:tab w:val="left" w:pos="900"/>
        </w:tabs>
        <w:ind w:firstLine="540"/>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5.3. </w:t>
      </w:r>
      <w:r w:rsidRPr="008D0802">
        <w:rPr>
          <w:rFonts w:ascii="Times New Roman" w:eastAsia="Times New Roman" w:hAnsi="Times New Roman" w:cs="Times New Roman"/>
          <w:sz w:val="22"/>
          <w:szCs w:val="22"/>
        </w:rPr>
        <w:t>В случае возникновения обстоятельств неопределимой силы, срок выполнения о</w:t>
      </w:r>
      <w:r w:rsidR="00F43FF1" w:rsidRPr="008D0802">
        <w:rPr>
          <w:rFonts w:ascii="Times New Roman" w:eastAsia="Times New Roman" w:hAnsi="Times New Roman" w:cs="Times New Roman"/>
          <w:sz w:val="22"/>
          <w:szCs w:val="22"/>
        </w:rPr>
        <w:t>бязательств по настоящему Д</w:t>
      </w:r>
      <w:r w:rsidRPr="008D0802">
        <w:rPr>
          <w:rFonts w:ascii="Times New Roman" w:eastAsia="Times New Roman" w:hAnsi="Times New Roman" w:cs="Times New Roman"/>
          <w:sz w:val="22"/>
          <w:szCs w:val="22"/>
        </w:rPr>
        <w:t xml:space="preserve">оговору переносится соразмерно времени, в течение которого </w:t>
      </w:r>
      <w:r w:rsidRPr="008D0802">
        <w:rPr>
          <w:rFonts w:ascii="Times New Roman" w:eastAsia="Times New Roman" w:hAnsi="Times New Roman" w:cs="Times New Roman"/>
          <w:sz w:val="22"/>
          <w:szCs w:val="22"/>
        </w:rPr>
        <w:lastRenderedPageBreak/>
        <w:t>действуют такие обстоятельства и их последствия</w:t>
      </w:r>
    </w:p>
    <w:p w:rsidR="00EA7BD1" w:rsidRPr="008D0802" w:rsidRDefault="00EA7BD1" w:rsidP="005E03A1">
      <w:pPr>
        <w:pStyle w:val="3"/>
        <w:tabs>
          <w:tab w:val="left" w:pos="900"/>
        </w:tabs>
        <w:spacing w:after="0"/>
        <w:jc w:val="center"/>
        <w:rPr>
          <w:rFonts w:ascii="Times New Roman" w:hAnsi="Times New Roman" w:cs="Times New Roman"/>
          <w:b/>
          <w:sz w:val="22"/>
          <w:szCs w:val="22"/>
        </w:rPr>
      </w:pPr>
      <w:r w:rsidRPr="008D0802">
        <w:rPr>
          <w:rFonts w:ascii="Times New Roman" w:hAnsi="Times New Roman" w:cs="Times New Roman"/>
          <w:b/>
          <w:sz w:val="22"/>
          <w:szCs w:val="22"/>
        </w:rPr>
        <w:t>6. ПОРЯДОК РАССМОТРЕНИЯ СПОРОВ</w:t>
      </w:r>
    </w:p>
    <w:p w:rsidR="00EA7BD1" w:rsidRPr="008D0802" w:rsidRDefault="00EA7BD1" w:rsidP="00EA7BD1">
      <w:pPr>
        <w:tabs>
          <w:tab w:val="left" w:pos="90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6.1. </w:t>
      </w:r>
      <w:r w:rsidRPr="008D0802">
        <w:rPr>
          <w:rFonts w:ascii="Times New Roman" w:eastAsia="Times New Roman" w:hAnsi="Times New Roman" w:cs="Times New Roman"/>
          <w:sz w:val="22"/>
          <w:szCs w:val="22"/>
        </w:rPr>
        <w:t xml:space="preserve">БАНК и ВКЛАДЧИК договорились принимать все меры </w:t>
      </w:r>
      <w:r w:rsidR="00871569" w:rsidRPr="008D0802">
        <w:rPr>
          <w:rFonts w:ascii="Times New Roman" w:eastAsia="Times New Roman" w:hAnsi="Times New Roman" w:cs="Times New Roman"/>
          <w:sz w:val="22"/>
          <w:szCs w:val="22"/>
        </w:rPr>
        <w:t>по</w:t>
      </w:r>
      <w:r w:rsidRPr="008D0802">
        <w:rPr>
          <w:rFonts w:ascii="Times New Roman" w:eastAsia="Times New Roman" w:hAnsi="Times New Roman" w:cs="Times New Roman"/>
          <w:sz w:val="22"/>
          <w:szCs w:val="22"/>
        </w:rPr>
        <w:t xml:space="preserve"> разрешению разногласий между ними путем двусторонних переговоров.</w:t>
      </w:r>
    </w:p>
    <w:p w:rsidR="00EA7BD1" w:rsidRPr="008D0802" w:rsidRDefault="00EA7BD1" w:rsidP="005E03A1">
      <w:pPr>
        <w:tabs>
          <w:tab w:val="left" w:pos="90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6.2. </w:t>
      </w:r>
      <w:r w:rsidRPr="008D0802">
        <w:rPr>
          <w:rFonts w:ascii="Times New Roman" w:eastAsia="Times New Roman" w:hAnsi="Times New Roman" w:cs="Times New Roman"/>
          <w:sz w:val="22"/>
          <w:szCs w:val="22"/>
        </w:rPr>
        <w:t>В случае, если стороны не достигли взаимного соглашения, споры, разногласия и требования, вытекающие из настоящего Договора или связанные с ним, в том числе связанные с его заключением, изменением, исполнением, нарушением, расторжением, прекращением и действительностью, рассматриваются в ______________ межрайонном экономическом суде Республики Узбекистан в соответствии с действующим законодательством либо в Третейском суде при Торгово-промышленной палате Республики Узбекистан г. ___________ в соответствии с его Регламентом в составе одного судьи. Решение Третейского суда является окончательным и обязательным для Сторон. При этом право выбора оставить за истцом.</w:t>
      </w:r>
    </w:p>
    <w:p w:rsidR="00EA7BD1" w:rsidRPr="008D0802" w:rsidRDefault="00EA7BD1" w:rsidP="005E03A1">
      <w:pPr>
        <w:pStyle w:val="3"/>
        <w:tabs>
          <w:tab w:val="left" w:pos="900"/>
        </w:tabs>
        <w:spacing w:after="0"/>
        <w:jc w:val="center"/>
        <w:rPr>
          <w:rFonts w:ascii="Times New Roman" w:hAnsi="Times New Roman" w:cs="Times New Roman"/>
          <w:b/>
          <w:sz w:val="22"/>
          <w:szCs w:val="22"/>
        </w:rPr>
      </w:pPr>
      <w:r w:rsidRPr="008D0802">
        <w:rPr>
          <w:rFonts w:ascii="Times New Roman" w:hAnsi="Times New Roman" w:cs="Times New Roman"/>
          <w:b/>
          <w:sz w:val="22"/>
          <w:szCs w:val="22"/>
        </w:rPr>
        <w:t>7. ПРОЧИЕ УСЛОВИЯ</w:t>
      </w:r>
    </w:p>
    <w:p w:rsidR="00EA7BD1" w:rsidRPr="008D0802" w:rsidRDefault="00EA7BD1" w:rsidP="00EA7BD1">
      <w:pPr>
        <w:tabs>
          <w:tab w:val="left" w:pos="90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7.1. </w:t>
      </w:r>
      <w:r w:rsidRPr="008D0802">
        <w:rPr>
          <w:rFonts w:ascii="Times New Roman" w:eastAsia="Times New Roman" w:hAnsi="Times New Roman" w:cs="Times New Roman"/>
          <w:sz w:val="22"/>
          <w:szCs w:val="22"/>
        </w:rPr>
        <w:t>Настоящий Договор вступает в силу со дня поступления суммы вклада в Банк и действует до полного выполнения СТОРОНАМИ своих обязательств по настоящему Договору.</w:t>
      </w:r>
    </w:p>
    <w:p w:rsidR="005476D6" w:rsidRPr="008D0802" w:rsidRDefault="005476D6" w:rsidP="005476D6">
      <w:pPr>
        <w:tabs>
          <w:tab w:val="num" w:pos="126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7.1.1</w:t>
      </w:r>
      <w:r w:rsidRPr="008D0802">
        <w:rPr>
          <w:rFonts w:ascii="Times New Roman" w:eastAsia="Times New Roman" w:hAnsi="Times New Roman" w:cs="Times New Roman"/>
          <w:sz w:val="22"/>
          <w:szCs w:val="22"/>
        </w:rPr>
        <w:t>. В случае отсутствия письменного отказа БАНКА или ВКЛАДЧИКА о продлении настоящего Договора за 12 (двенадцать) месяцев до окончания срока действия, настоящий Договор считается автоматически продленным на 12 (двенадцать) месяцев на предусмотренных настоящим Договором условиях. При этом общий срок пролонгации (общий срок Договор</w:t>
      </w:r>
      <w:r w:rsidR="00DD0F88" w:rsidRPr="008D0802">
        <w:rPr>
          <w:rFonts w:ascii="Times New Roman" w:eastAsia="Times New Roman" w:hAnsi="Times New Roman" w:cs="Times New Roman"/>
          <w:sz w:val="22"/>
          <w:szCs w:val="22"/>
        </w:rPr>
        <w:t>а</w:t>
      </w:r>
      <w:r w:rsidRPr="008D0802">
        <w:rPr>
          <w:rFonts w:ascii="Times New Roman" w:eastAsia="Times New Roman" w:hAnsi="Times New Roman" w:cs="Times New Roman"/>
          <w:sz w:val="22"/>
          <w:szCs w:val="22"/>
        </w:rPr>
        <w:t>) не может превышать 3 (три) года.</w:t>
      </w:r>
    </w:p>
    <w:p w:rsidR="00EA7BD1" w:rsidRPr="008D0802" w:rsidRDefault="00EA7BD1" w:rsidP="00EA7BD1">
      <w:pPr>
        <w:tabs>
          <w:tab w:val="left" w:pos="90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7.2. </w:t>
      </w:r>
      <w:r w:rsidRPr="008D0802">
        <w:rPr>
          <w:rFonts w:ascii="Times New Roman" w:eastAsia="Times New Roman" w:hAnsi="Times New Roman" w:cs="Times New Roman"/>
          <w:sz w:val="22"/>
          <w:szCs w:val="22"/>
        </w:rPr>
        <w:t xml:space="preserve">Настоящий Договор может быть пролонгирован при обоюдном согласии СТОРОН. </w:t>
      </w:r>
      <w:r w:rsidR="00DD0F88" w:rsidRPr="008D0802">
        <w:rPr>
          <w:rFonts w:ascii="Times New Roman" w:eastAsia="Times New Roman" w:hAnsi="Times New Roman" w:cs="Times New Roman"/>
          <w:sz w:val="22"/>
          <w:szCs w:val="22"/>
        </w:rPr>
        <w:br/>
      </w:r>
      <w:r w:rsidRPr="008D0802">
        <w:rPr>
          <w:rFonts w:ascii="Times New Roman" w:eastAsia="Times New Roman" w:hAnsi="Times New Roman" w:cs="Times New Roman"/>
          <w:sz w:val="22"/>
          <w:szCs w:val="22"/>
        </w:rPr>
        <w:t xml:space="preserve">Все изменения и дополнения вносятся в письменной форме, оформляются дополнительным соглашением и вступают в силу только после подписания уполномоченными лицами обеих СТОРОН. </w:t>
      </w:r>
    </w:p>
    <w:p w:rsidR="00EA7BD1" w:rsidRPr="008D0802" w:rsidRDefault="00EA7BD1" w:rsidP="00EA7BD1">
      <w:pPr>
        <w:tabs>
          <w:tab w:val="left" w:pos="90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7.3. </w:t>
      </w:r>
      <w:r w:rsidRPr="008D0802">
        <w:rPr>
          <w:rFonts w:ascii="Times New Roman" w:eastAsia="Times New Roman" w:hAnsi="Times New Roman" w:cs="Times New Roman"/>
          <w:sz w:val="22"/>
          <w:szCs w:val="22"/>
        </w:rPr>
        <w:t>Информация о выполнении СТОРОНАМИ условий настоящего Договора считается конфиденциальной и не подлежит разглашению третьим лицам, за исключением случаев, предусмотренных действующим законодательством Республики Узбекистан.</w:t>
      </w:r>
    </w:p>
    <w:p w:rsidR="00EA7BD1" w:rsidRPr="008D0802" w:rsidRDefault="00EA7BD1" w:rsidP="00EA7BD1">
      <w:pPr>
        <w:tabs>
          <w:tab w:val="left" w:pos="90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7.4. </w:t>
      </w:r>
      <w:r w:rsidRPr="008D0802">
        <w:rPr>
          <w:rFonts w:ascii="Times New Roman" w:eastAsia="Times New Roman" w:hAnsi="Times New Roman" w:cs="Times New Roman"/>
          <w:sz w:val="22"/>
          <w:szCs w:val="22"/>
        </w:rPr>
        <w:t>Во всех иных случаях, не предусмотренных настоящим Договором, СТОРОНЫ будут руководствоваться актами действующего законодательства Республики Узбекистан.</w:t>
      </w:r>
    </w:p>
    <w:p w:rsidR="00EA7BD1" w:rsidRPr="008D0802" w:rsidRDefault="00EA7BD1" w:rsidP="00EA7BD1">
      <w:pPr>
        <w:tabs>
          <w:tab w:val="left" w:pos="90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7.5. </w:t>
      </w:r>
      <w:r w:rsidRPr="008D0802">
        <w:rPr>
          <w:rFonts w:ascii="Times New Roman" w:eastAsia="Times New Roman" w:hAnsi="Times New Roman" w:cs="Times New Roman"/>
          <w:sz w:val="22"/>
          <w:szCs w:val="22"/>
        </w:rPr>
        <w:t>СТОРОНЫ гарантируют, что обладают законными полномочиями заключить настоящий Договор; лица, подписавшие настоящий Договор, имеют все права совершить указанные действия.</w:t>
      </w:r>
    </w:p>
    <w:p w:rsidR="00EA7BD1" w:rsidRPr="008D0802" w:rsidRDefault="00EA7BD1" w:rsidP="00EA7BD1">
      <w:pPr>
        <w:tabs>
          <w:tab w:val="left" w:pos="900"/>
        </w:tabs>
        <w:ind w:firstLine="567"/>
        <w:jc w:val="both"/>
        <w:rPr>
          <w:rFonts w:ascii="Times New Roman" w:eastAsia="Times New Roman" w:hAnsi="Times New Roman" w:cs="Times New Roman"/>
          <w:sz w:val="22"/>
          <w:szCs w:val="22"/>
        </w:rPr>
      </w:pPr>
      <w:r w:rsidRPr="008D0802">
        <w:rPr>
          <w:rFonts w:ascii="Times New Roman" w:eastAsia="Times New Roman" w:hAnsi="Times New Roman" w:cs="Times New Roman"/>
          <w:b/>
          <w:sz w:val="22"/>
          <w:szCs w:val="22"/>
        </w:rPr>
        <w:t>7.6. </w:t>
      </w:r>
      <w:r w:rsidRPr="008D0802">
        <w:rPr>
          <w:rFonts w:ascii="Times New Roman" w:eastAsia="Times New Roman" w:hAnsi="Times New Roman" w:cs="Times New Roman"/>
          <w:sz w:val="22"/>
          <w:szCs w:val="22"/>
        </w:rPr>
        <w:t>Настоящий Договор составлен по волеизъявлению на русском языке в 2 (двух) экземплярах, по одному для каждой из СТОРОН. Оба экземпляра имеют одинаковую юридическую силу.</w:t>
      </w:r>
    </w:p>
    <w:p w:rsidR="00EA7BD1" w:rsidRPr="008D0802" w:rsidRDefault="00EA7BD1" w:rsidP="00EA7BD1">
      <w:pPr>
        <w:pStyle w:val="3"/>
        <w:tabs>
          <w:tab w:val="left" w:pos="0"/>
        </w:tabs>
        <w:jc w:val="center"/>
        <w:rPr>
          <w:rFonts w:ascii="Times New Roman" w:hAnsi="Times New Roman" w:cs="Times New Roman"/>
          <w:b/>
          <w:sz w:val="22"/>
          <w:szCs w:val="22"/>
        </w:rPr>
      </w:pPr>
      <w:r w:rsidRPr="008D0802">
        <w:rPr>
          <w:rFonts w:ascii="Times New Roman" w:hAnsi="Times New Roman" w:cs="Times New Roman"/>
          <w:b/>
          <w:sz w:val="22"/>
          <w:szCs w:val="22"/>
        </w:rPr>
        <w:t>8. РЕКВИЗИТЫ И ЮРИДИЧЕСКИЕ АДРЕСА СТОРОН</w:t>
      </w:r>
    </w:p>
    <w:p w:rsidR="009D4645" w:rsidRPr="008D0802" w:rsidRDefault="009D4645" w:rsidP="00885581">
      <w:pPr>
        <w:pStyle w:val="leading-8"/>
        <w:jc w:val="right"/>
        <w:rPr>
          <w:b/>
          <w:i/>
          <w:sz w:val="22"/>
          <w:szCs w:val="22"/>
        </w:rPr>
      </w:pPr>
    </w:p>
    <w:p w:rsidR="00D920F1" w:rsidRPr="008D0802" w:rsidRDefault="00D920F1" w:rsidP="00885581">
      <w:pPr>
        <w:pStyle w:val="leading-8"/>
        <w:jc w:val="right"/>
        <w:rPr>
          <w:b/>
          <w:i/>
          <w:sz w:val="22"/>
          <w:szCs w:val="22"/>
        </w:rPr>
      </w:pPr>
    </w:p>
    <w:p w:rsidR="00D920F1" w:rsidRPr="008D0802" w:rsidRDefault="00D920F1" w:rsidP="00885581">
      <w:pPr>
        <w:pStyle w:val="leading-8"/>
        <w:jc w:val="right"/>
        <w:rPr>
          <w:b/>
          <w:i/>
          <w:sz w:val="22"/>
          <w:szCs w:val="22"/>
        </w:rPr>
      </w:pPr>
    </w:p>
    <w:p w:rsidR="00D920F1" w:rsidRPr="008D0802" w:rsidRDefault="00D920F1" w:rsidP="00885581">
      <w:pPr>
        <w:pStyle w:val="leading-8"/>
        <w:jc w:val="right"/>
        <w:rPr>
          <w:b/>
          <w:i/>
          <w:sz w:val="22"/>
          <w:szCs w:val="22"/>
        </w:rPr>
      </w:pPr>
    </w:p>
    <w:p w:rsidR="00D920F1" w:rsidRPr="008D0802" w:rsidRDefault="00D920F1" w:rsidP="00885581">
      <w:pPr>
        <w:pStyle w:val="leading-8"/>
        <w:jc w:val="right"/>
        <w:rPr>
          <w:b/>
          <w:i/>
          <w:sz w:val="22"/>
          <w:szCs w:val="22"/>
        </w:rPr>
      </w:pPr>
    </w:p>
    <w:p w:rsidR="00D920F1" w:rsidRPr="008D0802" w:rsidRDefault="00D920F1" w:rsidP="00885581">
      <w:pPr>
        <w:pStyle w:val="leading-8"/>
        <w:jc w:val="right"/>
        <w:rPr>
          <w:b/>
          <w:i/>
          <w:sz w:val="22"/>
          <w:szCs w:val="22"/>
        </w:rPr>
      </w:pPr>
    </w:p>
    <w:p w:rsidR="00D920F1" w:rsidRPr="008D0802" w:rsidRDefault="00D920F1" w:rsidP="00885581">
      <w:pPr>
        <w:pStyle w:val="leading-8"/>
        <w:jc w:val="right"/>
        <w:rPr>
          <w:b/>
          <w:i/>
          <w:sz w:val="22"/>
          <w:szCs w:val="22"/>
        </w:rPr>
      </w:pPr>
    </w:p>
    <w:p w:rsidR="00D920F1" w:rsidRPr="008D0802" w:rsidRDefault="00D920F1" w:rsidP="00885581">
      <w:pPr>
        <w:pStyle w:val="leading-8"/>
        <w:jc w:val="right"/>
        <w:rPr>
          <w:b/>
          <w:i/>
          <w:sz w:val="22"/>
          <w:szCs w:val="22"/>
        </w:rPr>
      </w:pPr>
    </w:p>
    <w:p w:rsidR="00D920F1" w:rsidRPr="008D0802" w:rsidRDefault="00D920F1" w:rsidP="00885581">
      <w:pPr>
        <w:pStyle w:val="leading-8"/>
        <w:jc w:val="right"/>
        <w:rPr>
          <w:b/>
          <w:i/>
          <w:sz w:val="22"/>
          <w:szCs w:val="22"/>
        </w:rPr>
      </w:pPr>
    </w:p>
    <w:p w:rsidR="00885581" w:rsidRPr="008D0802" w:rsidRDefault="00BD49F8" w:rsidP="00885581">
      <w:pPr>
        <w:pStyle w:val="leading-8"/>
        <w:jc w:val="right"/>
        <w:rPr>
          <w:sz w:val="22"/>
          <w:szCs w:val="22"/>
        </w:rPr>
      </w:pPr>
      <w:r w:rsidRPr="008D0802">
        <w:rPr>
          <w:b/>
          <w:sz w:val="22"/>
          <w:szCs w:val="22"/>
          <w:u w:val="single"/>
        </w:rPr>
        <w:lastRenderedPageBreak/>
        <w:t xml:space="preserve">ПРИЛОЖЕНИЕ №1 </w:t>
      </w:r>
      <w:r w:rsidRPr="008D0802">
        <w:rPr>
          <w:b/>
          <w:sz w:val="22"/>
          <w:szCs w:val="22"/>
          <w:u w:val="single"/>
        </w:rPr>
        <w:br/>
      </w:r>
      <w:r w:rsidR="00C066A4" w:rsidRPr="008D0802">
        <w:rPr>
          <w:b/>
          <w:sz w:val="22"/>
          <w:szCs w:val="22"/>
        </w:rPr>
        <w:t xml:space="preserve">к </w:t>
      </w:r>
      <w:r w:rsidR="009758F5" w:rsidRPr="008D0802">
        <w:rPr>
          <w:b/>
          <w:sz w:val="22"/>
          <w:szCs w:val="22"/>
        </w:rPr>
        <w:t>Типовому д</w:t>
      </w:r>
      <w:r w:rsidR="00C066A4" w:rsidRPr="008D0802">
        <w:rPr>
          <w:b/>
          <w:sz w:val="22"/>
          <w:szCs w:val="22"/>
        </w:rPr>
        <w:t>оговору срочного депозит</w:t>
      </w:r>
      <w:r w:rsidR="0045597C" w:rsidRPr="008D0802">
        <w:rPr>
          <w:b/>
          <w:sz w:val="22"/>
          <w:szCs w:val="22"/>
        </w:rPr>
        <w:t>ного вклада</w:t>
      </w:r>
      <w:r w:rsidR="00885581" w:rsidRPr="008D0802">
        <w:rPr>
          <w:sz w:val="22"/>
          <w:szCs w:val="22"/>
        </w:rPr>
        <w:br/>
      </w:r>
    </w:p>
    <w:p w:rsidR="00885581" w:rsidRPr="008D0802" w:rsidRDefault="00885581" w:rsidP="00BD49F8">
      <w:pPr>
        <w:pStyle w:val="leading-8"/>
        <w:spacing w:before="0" w:beforeAutospacing="0" w:after="0" w:afterAutospacing="0"/>
        <w:ind w:right="3826"/>
        <w:jc w:val="right"/>
        <w:rPr>
          <w:b/>
          <w:sz w:val="22"/>
          <w:szCs w:val="22"/>
        </w:rPr>
      </w:pPr>
      <w:r w:rsidRPr="008D0802">
        <w:rPr>
          <w:b/>
          <w:sz w:val="22"/>
          <w:szCs w:val="22"/>
        </w:rPr>
        <w:t>Информация</w:t>
      </w:r>
    </w:p>
    <w:p w:rsidR="00885581" w:rsidRPr="008D0802" w:rsidRDefault="00BD49F8" w:rsidP="00BD49F8">
      <w:pPr>
        <w:pStyle w:val="leading-8"/>
        <w:spacing w:before="0" w:beforeAutospacing="0" w:after="0" w:afterAutospacing="0"/>
        <w:jc w:val="center"/>
        <w:rPr>
          <w:b/>
          <w:sz w:val="22"/>
          <w:szCs w:val="22"/>
        </w:rPr>
      </w:pPr>
      <w:r w:rsidRPr="008D0802">
        <w:rPr>
          <w:b/>
          <w:sz w:val="22"/>
          <w:szCs w:val="22"/>
        </w:rPr>
        <w:t>о</w:t>
      </w:r>
      <w:r w:rsidR="00885581" w:rsidRPr="008D0802">
        <w:rPr>
          <w:b/>
          <w:sz w:val="22"/>
          <w:szCs w:val="22"/>
        </w:rPr>
        <w:t xml:space="preserve"> системе гарантирования вкладов в Республике Узбекистан</w:t>
      </w:r>
    </w:p>
    <w:p w:rsidR="007E0C9C" w:rsidRPr="008D0802" w:rsidRDefault="007E0C9C" w:rsidP="00BD49F8">
      <w:pPr>
        <w:pStyle w:val="leading-8"/>
        <w:spacing w:before="0" w:beforeAutospacing="0" w:after="0" w:afterAutospacing="0"/>
        <w:jc w:val="center"/>
        <w:rPr>
          <w:sz w:val="22"/>
          <w:szCs w:val="22"/>
        </w:rPr>
      </w:pPr>
    </w:p>
    <w:tbl>
      <w:tblPr>
        <w:tblStyle w:val="a5"/>
        <w:tblW w:w="9776" w:type="dxa"/>
        <w:tblLook w:val="04A0" w:firstRow="1" w:lastRow="0" w:firstColumn="1" w:lastColumn="0" w:noHBand="0" w:noVBand="1"/>
      </w:tblPr>
      <w:tblGrid>
        <w:gridCol w:w="562"/>
        <w:gridCol w:w="2835"/>
        <w:gridCol w:w="6379"/>
      </w:tblGrid>
      <w:tr w:rsidR="00885581" w:rsidRPr="008D0802" w:rsidTr="00BD49F8">
        <w:tc>
          <w:tcPr>
            <w:tcW w:w="562" w:type="dxa"/>
          </w:tcPr>
          <w:p w:rsidR="00885581" w:rsidRPr="008D0802" w:rsidRDefault="00885581" w:rsidP="001C4C8E">
            <w:pPr>
              <w:jc w:val="center"/>
              <w:rPr>
                <w:rFonts w:ascii="Times New Roman" w:hAnsi="Times New Roman" w:cs="Times New Roman"/>
                <w:sz w:val="22"/>
                <w:szCs w:val="22"/>
              </w:rPr>
            </w:pPr>
            <w:r w:rsidRPr="008D0802">
              <w:rPr>
                <w:rFonts w:ascii="Times New Roman" w:hAnsi="Times New Roman" w:cs="Times New Roman"/>
                <w:sz w:val="22"/>
                <w:szCs w:val="22"/>
              </w:rPr>
              <w:t>1.</w:t>
            </w:r>
          </w:p>
        </w:tc>
        <w:tc>
          <w:tcPr>
            <w:tcW w:w="2835" w:type="dxa"/>
          </w:tcPr>
          <w:p w:rsidR="00885581" w:rsidRPr="008D0802" w:rsidRDefault="00885581" w:rsidP="001C4C8E">
            <w:pPr>
              <w:pStyle w:val="leading-8"/>
              <w:jc w:val="center"/>
              <w:rPr>
                <w:sz w:val="22"/>
                <w:szCs w:val="22"/>
              </w:rPr>
            </w:pPr>
            <w:r w:rsidRPr="008D0802">
              <w:rPr>
                <w:sz w:val="22"/>
                <w:szCs w:val="22"/>
              </w:rPr>
              <w:t xml:space="preserve">Гарантирование размещенных вкладов </w:t>
            </w:r>
            <w:r w:rsidRPr="008D0802">
              <w:rPr>
                <w:sz w:val="22"/>
                <w:szCs w:val="22"/>
              </w:rPr>
              <w:br/>
            </w:r>
            <w:r w:rsidR="009D4645" w:rsidRPr="008D0802">
              <w:rPr>
                <w:sz w:val="22"/>
                <w:szCs w:val="22"/>
              </w:rPr>
              <w:t>в АКБ «</w:t>
            </w:r>
            <w:proofErr w:type="spellStart"/>
            <w:r w:rsidR="009D4645" w:rsidRPr="008D0802">
              <w:rPr>
                <w:sz w:val="22"/>
                <w:szCs w:val="22"/>
              </w:rPr>
              <w:t>Капиталбанк</w:t>
            </w:r>
            <w:proofErr w:type="spellEnd"/>
            <w:r w:rsidR="009D4645" w:rsidRPr="008D0802">
              <w:rPr>
                <w:sz w:val="22"/>
                <w:szCs w:val="22"/>
              </w:rPr>
              <w:t>»</w:t>
            </w:r>
          </w:p>
        </w:tc>
        <w:tc>
          <w:tcPr>
            <w:tcW w:w="6379" w:type="dxa"/>
          </w:tcPr>
          <w:p w:rsidR="00885581" w:rsidRPr="008D0802" w:rsidRDefault="00885581" w:rsidP="001C4C8E">
            <w:pPr>
              <w:pStyle w:val="leading-8"/>
              <w:jc w:val="center"/>
              <w:rPr>
                <w:sz w:val="22"/>
                <w:szCs w:val="22"/>
              </w:rPr>
            </w:pPr>
            <w:r w:rsidRPr="008D0802">
              <w:rPr>
                <w:sz w:val="22"/>
                <w:szCs w:val="22"/>
              </w:rPr>
              <w:t xml:space="preserve">Вклады в банке гарантируются </w:t>
            </w:r>
            <w:r w:rsidRPr="008D0802">
              <w:rPr>
                <w:sz w:val="22"/>
                <w:szCs w:val="22"/>
              </w:rPr>
              <w:br/>
              <w:t>Агентством по гарантированию вкладов</w:t>
            </w:r>
          </w:p>
        </w:tc>
      </w:tr>
      <w:tr w:rsidR="00885581" w:rsidRPr="008D0802" w:rsidTr="00BD49F8">
        <w:tc>
          <w:tcPr>
            <w:tcW w:w="562" w:type="dxa"/>
          </w:tcPr>
          <w:p w:rsidR="00885581" w:rsidRPr="008D0802" w:rsidRDefault="00885581" w:rsidP="001C4C8E">
            <w:pPr>
              <w:jc w:val="center"/>
              <w:rPr>
                <w:rFonts w:ascii="Times New Roman" w:hAnsi="Times New Roman" w:cs="Times New Roman"/>
                <w:sz w:val="22"/>
                <w:szCs w:val="22"/>
              </w:rPr>
            </w:pPr>
            <w:r w:rsidRPr="008D0802">
              <w:rPr>
                <w:rFonts w:ascii="Times New Roman" w:hAnsi="Times New Roman" w:cs="Times New Roman"/>
                <w:sz w:val="22"/>
                <w:szCs w:val="22"/>
              </w:rPr>
              <w:t>2.</w:t>
            </w:r>
          </w:p>
        </w:tc>
        <w:tc>
          <w:tcPr>
            <w:tcW w:w="2835" w:type="dxa"/>
          </w:tcPr>
          <w:p w:rsidR="00885581" w:rsidRPr="008D0802" w:rsidRDefault="00885581" w:rsidP="001C4C8E">
            <w:pPr>
              <w:pStyle w:val="leading-8"/>
              <w:jc w:val="center"/>
              <w:rPr>
                <w:sz w:val="22"/>
                <w:szCs w:val="22"/>
              </w:rPr>
            </w:pPr>
            <w:r w:rsidRPr="008D0802">
              <w:rPr>
                <w:sz w:val="22"/>
                <w:szCs w:val="22"/>
              </w:rPr>
              <w:t>Основы гарантирования вкладов</w:t>
            </w:r>
          </w:p>
        </w:tc>
        <w:tc>
          <w:tcPr>
            <w:tcW w:w="6379" w:type="dxa"/>
          </w:tcPr>
          <w:p w:rsidR="00885581" w:rsidRPr="008D0802" w:rsidRDefault="00885581" w:rsidP="001C4C8E">
            <w:pPr>
              <w:pStyle w:val="leading-8"/>
              <w:jc w:val="center"/>
              <w:rPr>
                <w:sz w:val="22"/>
                <w:szCs w:val="22"/>
              </w:rPr>
            </w:pPr>
            <w:r w:rsidRPr="008D0802">
              <w:rPr>
                <w:sz w:val="22"/>
                <w:szCs w:val="22"/>
              </w:rPr>
              <w:t xml:space="preserve">Закон Республики Узбекистан </w:t>
            </w:r>
            <w:r w:rsidRPr="008D0802">
              <w:rPr>
                <w:sz w:val="22"/>
                <w:szCs w:val="22"/>
              </w:rPr>
              <w:br/>
              <w:t>«О гарантиях защиты вкладов в банках»</w:t>
            </w:r>
          </w:p>
        </w:tc>
      </w:tr>
      <w:tr w:rsidR="00885581" w:rsidRPr="008D0802" w:rsidTr="00BD49F8">
        <w:tc>
          <w:tcPr>
            <w:tcW w:w="562" w:type="dxa"/>
          </w:tcPr>
          <w:p w:rsidR="00885581" w:rsidRPr="008D0802" w:rsidRDefault="00885581" w:rsidP="001C4C8E">
            <w:pPr>
              <w:jc w:val="center"/>
              <w:rPr>
                <w:rFonts w:ascii="Times New Roman" w:hAnsi="Times New Roman" w:cs="Times New Roman"/>
                <w:sz w:val="22"/>
                <w:szCs w:val="22"/>
              </w:rPr>
            </w:pPr>
            <w:r w:rsidRPr="008D0802">
              <w:rPr>
                <w:rFonts w:ascii="Times New Roman" w:hAnsi="Times New Roman" w:cs="Times New Roman"/>
                <w:sz w:val="22"/>
                <w:szCs w:val="22"/>
              </w:rPr>
              <w:t>3.</w:t>
            </w:r>
          </w:p>
        </w:tc>
        <w:tc>
          <w:tcPr>
            <w:tcW w:w="2835" w:type="dxa"/>
          </w:tcPr>
          <w:p w:rsidR="00885581" w:rsidRPr="008D0802" w:rsidRDefault="00885581" w:rsidP="001C4C8E">
            <w:pPr>
              <w:pStyle w:val="leading-8"/>
              <w:jc w:val="center"/>
              <w:rPr>
                <w:sz w:val="22"/>
                <w:szCs w:val="22"/>
              </w:rPr>
            </w:pPr>
            <w:r w:rsidRPr="008D0802">
              <w:rPr>
                <w:sz w:val="22"/>
                <w:szCs w:val="22"/>
              </w:rPr>
              <w:t>Гарантийное явление</w:t>
            </w:r>
          </w:p>
        </w:tc>
        <w:tc>
          <w:tcPr>
            <w:tcW w:w="6379" w:type="dxa"/>
          </w:tcPr>
          <w:p w:rsidR="00885581" w:rsidRPr="008D0802" w:rsidRDefault="00885581" w:rsidP="001C4C8E">
            <w:pPr>
              <w:pStyle w:val="leading-8"/>
              <w:jc w:val="center"/>
              <w:rPr>
                <w:sz w:val="22"/>
                <w:szCs w:val="22"/>
              </w:rPr>
            </w:pPr>
            <w:r w:rsidRPr="008D0802">
              <w:rPr>
                <w:sz w:val="22"/>
                <w:szCs w:val="22"/>
              </w:rPr>
              <w:t>Ликвидация банка (закрытие)</w:t>
            </w:r>
          </w:p>
        </w:tc>
      </w:tr>
      <w:tr w:rsidR="00885581" w:rsidRPr="008D0802" w:rsidTr="00BD49F8">
        <w:tc>
          <w:tcPr>
            <w:tcW w:w="562" w:type="dxa"/>
          </w:tcPr>
          <w:p w:rsidR="00885581" w:rsidRPr="008D0802" w:rsidRDefault="00885581" w:rsidP="001C4C8E">
            <w:pPr>
              <w:jc w:val="center"/>
              <w:rPr>
                <w:rFonts w:ascii="Times New Roman" w:hAnsi="Times New Roman" w:cs="Times New Roman"/>
                <w:sz w:val="22"/>
                <w:szCs w:val="22"/>
              </w:rPr>
            </w:pPr>
            <w:r w:rsidRPr="008D0802">
              <w:rPr>
                <w:rFonts w:ascii="Times New Roman" w:hAnsi="Times New Roman" w:cs="Times New Roman"/>
                <w:sz w:val="22"/>
                <w:szCs w:val="22"/>
              </w:rPr>
              <w:t>4.</w:t>
            </w:r>
          </w:p>
        </w:tc>
        <w:tc>
          <w:tcPr>
            <w:tcW w:w="2835" w:type="dxa"/>
          </w:tcPr>
          <w:p w:rsidR="00885581" w:rsidRPr="008D0802" w:rsidRDefault="00885581" w:rsidP="001C4C8E">
            <w:pPr>
              <w:pStyle w:val="leading-8"/>
              <w:jc w:val="center"/>
              <w:rPr>
                <w:sz w:val="22"/>
                <w:szCs w:val="22"/>
              </w:rPr>
            </w:pPr>
            <w:r w:rsidRPr="008D0802">
              <w:rPr>
                <w:sz w:val="22"/>
                <w:szCs w:val="22"/>
              </w:rPr>
              <w:t>Тип гарантируемых вкладов</w:t>
            </w:r>
          </w:p>
        </w:tc>
        <w:tc>
          <w:tcPr>
            <w:tcW w:w="6379" w:type="dxa"/>
          </w:tcPr>
          <w:p w:rsidR="00885581" w:rsidRPr="008D0802" w:rsidRDefault="00885581" w:rsidP="001C4C8E">
            <w:pPr>
              <w:pStyle w:val="leading-8"/>
              <w:jc w:val="center"/>
              <w:rPr>
                <w:sz w:val="22"/>
                <w:szCs w:val="22"/>
              </w:rPr>
            </w:pPr>
            <w:r w:rsidRPr="008D0802">
              <w:rPr>
                <w:sz w:val="22"/>
                <w:szCs w:val="22"/>
              </w:rPr>
              <w:t>Вклады до востребования, включая средства на банковских картах, срочные и сберегательные вклады, а также начисленные проценты по этим вкладам</w:t>
            </w:r>
          </w:p>
        </w:tc>
      </w:tr>
      <w:tr w:rsidR="00885581" w:rsidRPr="008D0802" w:rsidTr="00BD49F8">
        <w:tc>
          <w:tcPr>
            <w:tcW w:w="562" w:type="dxa"/>
          </w:tcPr>
          <w:p w:rsidR="00885581" w:rsidRPr="008D0802" w:rsidRDefault="00885581" w:rsidP="001C4C8E">
            <w:pPr>
              <w:jc w:val="center"/>
              <w:rPr>
                <w:rFonts w:ascii="Times New Roman" w:hAnsi="Times New Roman" w:cs="Times New Roman"/>
                <w:sz w:val="22"/>
                <w:szCs w:val="22"/>
              </w:rPr>
            </w:pPr>
            <w:r w:rsidRPr="008D0802">
              <w:rPr>
                <w:rFonts w:ascii="Times New Roman" w:hAnsi="Times New Roman" w:cs="Times New Roman"/>
                <w:sz w:val="22"/>
                <w:szCs w:val="22"/>
              </w:rPr>
              <w:t>5.</w:t>
            </w:r>
          </w:p>
        </w:tc>
        <w:tc>
          <w:tcPr>
            <w:tcW w:w="2835" w:type="dxa"/>
          </w:tcPr>
          <w:p w:rsidR="00885581" w:rsidRPr="008D0802" w:rsidRDefault="00885581" w:rsidP="001C4C8E">
            <w:pPr>
              <w:pStyle w:val="leading-8"/>
              <w:jc w:val="center"/>
              <w:rPr>
                <w:sz w:val="22"/>
                <w:szCs w:val="22"/>
              </w:rPr>
            </w:pPr>
            <w:r w:rsidRPr="008D0802">
              <w:rPr>
                <w:sz w:val="22"/>
                <w:szCs w:val="22"/>
              </w:rPr>
              <w:t>Размер компенсации</w:t>
            </w:r>
          </w:p>
        </w:tc>
        <w:tc>
          <w:tcPr>
            <w:tcW w:w="6379" w:type="dxa"/>
          </w:tcPr>
          <w:p w:rsidR="00885581" w:rsidRPr="008D0802" w:rsidRDefault="00885581" w:rsidP="001C4C8E">
            <w:pPr>
              <w:pStyle w:val="leading-8"/>
              <w:jc w:val="center"/>
              <w:rPr>
                <w:sz w:val="22"/>
                <w:szCs w:val="22"/>
              </w:rPr>
            </w:pPr>
            <w:r w:rsidRPr="008D0802">
              <w:rPr>
                <w:sz w:val="22"/>
                <w:szCs w:val="22"/>
              </w:rPr>
              <w:t xml:space="preserve">При ликвидации банка общая сумма выплачиваемой компенсации каждому вкладчику, с учетом начисленных процентов по вкладу, не превышает </w:t>
            </w:r>
            <w:r w:rsidRPr="008D0802">
              <w:rPr>
                <w:sz w:val="22"/>
                <w:szCs w:val="22"/>
              </w:rPr>
              <w:br/>
              <w:t xml:space="preserve">200 000 000 </w:t>
            </w:r>
            <w:proofErr w:type="spellStart"/>
            <w:r w:rsidRPr="008D0802">
              <w:rPr>
                <w:sz w:val="22"/>
                <w:szCs w:val="22"/>
              </w:rPr>
              <w:t>сум</w:t>
            </w:r>
            <w:proofErr w:type="spellEnd"/>
          </w:p>
        </w:tc>
      </w:tr>
      <w:tr w:rsidR="00885581" w:rsidRPr="008D0802" w:rsidTr="00BD49F8">
        <w:tc>
          <w:tcPr>
            <w:tcW w:w="562" w:type="dxa"/>
          </w:tcPr>
          <w:p w:rsidR="00885581" w:rsidRPr="008D0802" w:rsidRDefault="00885581" w:rsidP="001C4C8E">
            <w:pPr>
              <w:jc w:val="center"/>
              <w:rPr>
                <w:rFonts w:ascii="Times New Roman" w:hAnsi="Times New Roman" w:cs="Times New Roman"/>
                <w:sz w:val="22"/>
                <w:szCs w:val="22"/>
              </w:rPr>
            </w:pPr>
            <w:r w:rsidRPr="008D0802">
              <w:rPr>
                <w:rFonts w:ascii="Times New Roman" w:hAnsi="Times New Roman" w:cs="Times New Roman"/>
                <w:sz w:val="22"/>
                <w:szCs w:val="22"/>
              </w:rPr>
              <w:t>6.</w:t>
            </w:r>
          </w:p>
        </w:tc>
        <w:tc>
          <w:tcPr>
            <w:tcW w:w="2835" w:type="dxa"/>
          </w:tcPr>
          <w:p w:rsidR="00885581" w:rsidRPr="008D0802" w:rsidRDefault="00885581" w:rsidP="001C4C8E">
            <w:pPr>
              <w:pStyle w:val="leading-8"/>
              <w:jc w:val="center"/>
              <w:rPr>
                <w:sz w:val="22"/>
                <w:szCs w:val="22"/>
              </w:rPr>
            </w:pPr>
            <w:r w:rsidRPr="008D0802">
              <w:rPr>
                <w:sz w:val="22"/>
                <w:szCs w:val="22"/>
              </w:rPr>
              <w:t>Размер компенсации, выплачиваемой при наличии у вкладчика нескольких вкладов в одном банке</w:t>
            </w:r>
          </w:p>
        </w:tc>
        <w:tc>
          <w:tcPr>
            <w:tcW w:w="6379" w:type="dxa"/>
          </w:tcPr>
          <w:p w:rsidR="00885581" w:rsidRPr="008D0802" w:rsidRDefault="00885581" w:rsidP="001C4C8E">
            <w:pPr>
              <w:pStyle w:val="leading-8"/>
              <w:jc w:val="center"/>
              <w:rPr>
                <w:sz w:val="22"/>
                <w:szCs w:val="22"/>
              </w:rPr>
            </w:pPr>
            <w:r w:rsidRPr="008D0802">
              <w:rPr>
                <w:sz w:val="22"/>
                <w:szCs w:val="22"/>
              </w:rPr>
              <w:t xml:space="preserve">Все вклады вкладчика в данном банке и его филиалах, независимо от размера и валюты вклада, суммируются с начисленными процентами и общая сумма выплачиваемой по ним компенсации не превышает </w:t>
            </w:r>
            <w:r w:rsidRPr="008D0802">
              <w:rPr>
                <w:sz w:val="22"/>
                <w:szCs w:val="22"/>
              </w:rPr>
              <w:br/>
              <w:t xml:space="preserve">200 000 000 </w:t>
            </w:r>
            <w:proofErr w:type="spellStart"/>
            <w:r w:rsidRPr="008D0802">
              <w:rPr>
                <w:sz w:val="22"/>
                <w:szCs w:val="22"/>
              </w:rPr>
              <w:t>сум</w:t>
            </w:r>
            <w:proofErr w:type="spellEnd"/>
          </w:p>
        </w:tc>
      </w:tr>
      <w:tr w:rsidR="00885581" w:rsidRPr="008D0802" w:rsidTr="00BD49F8">
        <w:tc>
          <w:tcPr>
            <w:tcW w:w="562" w:type="dxa"/>
          </w:tcPr>
          <w:p w:rsidR="00885581" w:rsidRPr="008D0802" w:rsidRDefault="00885581" w:rsidP="001C4C8E">
            <w:pPr>
              <w:jc w:val="center"/>
              <w:rPr>
                <w:rFonts w:ascii="Times New Roman" w:hAnsi="Times New Roman" w:cs="Times New Roman"/>
                <w:sz w:val="22"/>
                <w:szCs w:val="22"/>
              </w:rPr>
            </w:pPr>
            <w:r w:rsidRPr="008D0802">
              <w:rPr>
                <w:rFonts w:ascii="Times New Roman" w:hAnsi="Times New Roman" w:cs="Times New Roman"/>
                <w:sz w:val="22"/>
                <w:szCs w:val="22"/>
              </w:rPr>
              <w:t>7.</w:t>
            </w:r>
          </w:p>
        </w:tc>
        <w:tc>
          <w:tcPr>
            <w:tcW w:w="2835" w:type="dxa"/>
          </w:tcPr>
          <w:p w:rsidR="00885581" w:rsidRPr="008D0802" w:rsidRDefault="00885581" w:rsidP="001C4C8E">
            <w:pPr>
              <w:pStyle w:val="leading-8"/>
              <w:jc w:val="center"/>
              <w:rPr>
                <w:sz w:val="22"/>
                <w:szCs w:val="22"/>
              </w:rPr>
            </w:pPr>
            <w:r w:rsidRPr="008D0802">
              <w:rPr>
                <w:sz w:val="22"/>
                <w:szCs w:val="22"/>
              </w:rPr>
              <w:t>Размер компенсации при ликвидации нескольких банков</w:t>
            </w:r>
          </w:p>
        </w:tc>
        <w:tc>
          <w:tcPr>
            <w:tcW w:w="6379" w:type="dxa"/>
          </w:tcPr>
          <w:p w:rsidR="00885581" w:rsidRPr="008D0802" w:rsidRDefault="00885581" w:rsidP="001C4C8E">
            <w:pPr>
              <w:pStyle w:val="leading-8"/>
              <w:jc w:val="center"/>
              <w:rPr>
                <w:sz w:val="22"/>
                <w:szCs w:val="22"/>
              </w:rPr>
            </w:pPr>
            <w:r w:rsidRPr="008D0802">
              <w:rPr>
                <w:sz w:val="22"/>
                <w:szCs w:val="22"/>
              </w:rPr>
              <w:t xml:space="preserve">В случае ликвидации нескольких банков вкладчик, имеющий вклады в этих банках, имеет право на получение компенсации в размере, не превышающем 200 000 000 </w:t>
            </w:r>
            <w:proofErr w:type="spellStart"/>
            <w:r w:rsidRPr="008D0802">
              <w:rPr>
                <w:sz w:val="22"/>
                <w:szCs w:val="22"/>
              </w:rPr>
              <w:t>сумов</w:t>
            </w:r>
            <w:proofErr w:type="spellEnd"/>
            <w:r w:rsidRPr="008D0802">
              <w:rPr>
                <w:sz w:val="22"/>
                <w:szCs w:val="22"/>
              </w:rPr>
              <w:t>, в отдельном порядке по каждому банку</w:t>
            </w:r>
          </w:p>
        </w:tc>
      </w:tr>
      <w:tr w:rsidR="00885581" w:rsidRPr="008D0802" w:rsidTr="00BD49F8">
        <w:tc>
          <w:tcPr>
            <w:tcW w:w="562" w:type="dxa"/>
          </w:tcPr>
          <w:p w:rsidR="00885581" w:rsidRPr="008D0802" w:rsidRDefault="00885581" w:rsidP="001C4C8E">
            <w:pPr>
              <w:jc w:val="center"/>
              <w:rPr>
                <w:rFonts w:ascii="Times New Roman" w:hAnsi="Times New Roman" w:cs="Times New Roman"/>
                <w:sz w:val="22"/>
                <w:szCs w:val="22"/>
              </w:rPr>
            </w:pPr>
            <w:r w:rsidRPr="008D0802">
              <w:rPr>
                <w:rFonts w:ascii="Times New Roman" w:hAnsi="Times New Roman" w:cs="Times New Roman"/>
                <w:sz w:val="22"/>
                <w:szCs w:val="22"/>
              </w:rPr>
              <w:t>8.</w:t>
            </w:r>
          </w:p>
        </w:tc>
        <w:tc>
          <w:tcPr>
            <w:tcW w:w="2835" w:type="dxa"/>
          </w:tcPr>
          <w:p w:rsidR="00885581" w:rsidRPr="008D0802" w:rsidRDefault="00885581" w:rsidP="001C4C8E">
            <w:pPr>
              <w:pStyle w:val="leading-8"/>
              <w:jc w:val="center"/>
              <w:rPr>
                <w:sz w:val="22"/>
                <w:szCs w:val="22"/>
              </w:rPr>
            </w:pPr>
            <w:r w:rsidRPr="008D0802">
              <w:rPr>
                <w:sz w:val="22"/>
                <w:szCs w:val="22"/>
              </w:rPr>
              <w:t>Срок выплаты компенсации</w:t>
            </w:r>
          </w:p>
        </w:tc>
        <w:tc>
          <w:tcPr>
            <w:tcW w:w="6379" w:type="dxa"/>
          </w:tcPr>
          <w:p w:rsidR="00885581" w:rsidRPr="008D0802" w:rsidRDefault="00885581" w:rsidP="001C4C8E">
            <w:pPr>
              <w:pStyle w:val="leading-8"/>
              <w:jc w:val="center"/>
              <w:rPr>
                <w:sz w:val="22"/>
                <w:szCs w:val="22"/>
              </w:rPr>
            </w:pPr>
            <w:r w:rsidRPr="008D0802">
              <w:rPr>
                <w:sz w:val="22"/>
                <w:szCs w:val="22"/>
              </w:rPr>
              <w:t xml:space="preserve">В течение 20 рабочих дней с даты принятия решения о ликвидации (закрытии) банка: </w:t>
            </w:r>
            <w:r w:rsidRPr="008D0802">
              <w:rPr>
                <w:sz w:val="22"/>
                <w:szCs w:val="22"/>
              </w:rPr>
              <w:br/>
              <w:t>с 1 января 2026 года - 15 рабочих дней;</w:t>
            </w:r>
            <w:r w:rsidRPr="008D0802">
              <w:rPr>
                <w:sz w:val="22"/>
                <w:szCs w:val="22"/>
              </w:rPr>
              <w:br/>
              <w:t>с 1 января 2027 года - 7 рабочих дней</w:t>
            </w:r>
          </w:p>
        </w:tc>
      </w:tr>
      <w:tr w:rsidR="00885581" w:rsidRPr="008D0802" w:rsidTr="00BD49F8">
        <w:tc>
          <w:tcPr>
            <w:tcW w:w="562" w:type="dxa"/>
          </w:tcPr>
          <w:p w:rsidR="00885581" w:rsidRPr="008D0802" w:rsidRDefault="00885581" w:rsidP="001C4C8E">
            <w:pPr>
              <w:jc w:val="center"/>
              <w:rPr>
                <w:rFonts w:ascii="Times New Roman" w:hAnsi="Times New Roman" w:cs="Times New Roman"/>
                <w:sz w:val="22"/>
                <w:szCs w:val="22"/>
              </w:rPr>
            </w:pPr>
            <w:r w:rsidRPr="008D0802">
              <w:rPr>
                <w:rFonts w:ascii="Times New Roman" w:hAnsi="Times New Roman" w:cs="Times New Roman"/>
                <w:sz w:val="22"/>
                <w:szCs w:val="22"/>
              </w:rPr>
              <w:t>9.</w:t>
            </w:r>
          </w:p>
        </w:tc>
        <w:tc>
          <w:tcPr>
            <w:tcW w:w="2835" w:type="dxa"/>
          </w:tcPr>
          <w:p w:rsidR="00885581" w:rsidRPr="008D0802" w:rsidRDefault="00885581" w:rsidP="001C4C8E">
            <w:pPr>
              <w:pStyle w:val="leading-8"/>
              <w:jc w:val="center"/>
              <w:rPr>
                <w:sz w:val="22"/>
                <w:szCs w:val="22"/>
              </w:rPr>
            </w:pPr>
            <w:r w:rsidRPr="008D0802">
              <w:rPr>
                <w:sz w:val="22"/>
                <w:szCs w:val="22"/>
              </w:rPr>
              <w:t>Компенсируемая валюта</w:t>
            </w:r>
          </w:p>
        </w:tc>
        <w:tc>
          <w:tcPr>
            <w:tcW w:w="6379" w:type="dxa"/>
          </w:tcPr>
          <w:p w:rsidR="00885581" w:rsidRPr="008D0802" w:rsidRDefault="00885581" w:rsidP="001C4C8E">
            <w:pPr>
              <w:pStyle w:val="leading-8"/>
              <w:jc w:val="center"/>
              <w:rPr>
                <w:sz w:val="22"/>
                <w:szCs w:val="22"/>
              </w:rPr>
            </w:pPr>
            <w:r w:rsidRPr="008D0802">
              <w:rPr>
                <w:sz w:val="22"/>
                <w:szCs w:val="22"/>
              </w:rPr>
              <w:t>Компенсация по вкладам в иностранной валюте выплачивается в национальной валюте (сумах) по курсу Центрального банка Республики Узбекистан на дату ликвидации (закрытия) банка</w:t>
            </w:r>
          </w:p>
        </w:tc>
      </w:tr>
      <w:tr w:rsidR="00885581" w:rsidRPr="008D0802" w:rsidTr="00BD49F8">
        <w:tc>
          <w:tcPr>
            <w:tcW w:w="562" w:type="dxa"/>
          </w:tcPr>
          <w:p w:rsidR="00885581" w:rsidRPr="008D0802" w:rsidRDefault="00885581" w:rsidP="001C4C8E">
            <w:pPr>
              <w:jc w:val="center"/>
              <w:rPr>
                <w:rFonts w:ascii="Times New Roman" w:hAnsi="Times New Roman" w:cs="Times New Roman"/>
                <w:sz w:val="22"/>
                <w:szCs w:val="22"/>
              </w:rPr>
            </w:pPr>
            <w:r w:rsidRPr="008D0802">
              <w:rPr>
                <w:rFonts w:ascii="Times New Roman" w:hAnsi="Times New Roman" w:cs="Times New Roman"/>
                <w:sz w:val="22"/>
                <w:szCs w:val="22"/>
              </w:rPr>
              <w:t>10.</w:t>
            </w:r>
          </w:p>
        </w:tc>
        <w:tc>
          <w:tcPr>
            <w:tcW w:w="2835" w:type="dxa"/>
          </w:tcPr>
          <w:p w:rsidR="00885581" w:rsidRPr="008D0802" w:rsidRDefault="00885581" w:rsidP="001C4C8E">
            <w:pPr>
              <w:pStyle w:val="leading-8"/>
              <w:jc w:val="center"/>
              <w:rPr>
                <w:sz w:val="22"/>
                <w:szCs w:val="22"/>
              </w:rPr>
            </w:pPr>
            <w:r w:rsidRPr="008D0802">
              <w:rPr>
                <w:sz w:val="22"/>
                <w:szCs w:val="22"/>
              </w:rPr>
              <w:t>Информация для связи</w:t>
            </w:r>
          </w:p>
        </w:tc>
        <w:tc>
          <w:tcPr>
            <w:tcW w:w="6379" w:type="dxa"/>
          </w:tcPr>
          <w:p w:rsidR="00885581" w:rsidRPr="008D0802" w:rsidRDefault="009D4645" w:rsidP="001C4C8E">
            <w:pPr>
              <w:pStyle w:val="leading-8"/>
              <w:jc w:val="center"/>
              <w:rPr>
                <w:sz w:val="22"/>
                <w:szCs w:val="22"/>
              </w:rPr>
            </w:pPr>
            <w:r w:rsidRPr="008D0802">
              <w:rPr>
                <w:sz w:val="22"/>
                <w:szCs w:val="22"/>
              </w:rPr>
              <w:t xml:space="preserve">Данные агентства по гарантированию вкладов: </w:t>
            </w:r>
            <w:r w:rsidRPr="008D0802">
              <w:rPr>
                <w:sz w:val="22"/>
                <w:szCs w:val="22"/>
              </w:rPr>
              <w:br/>
              <w:t xml:space="preserve">Адрес: Республика Узбекистан, 100027, г. Ташкент, ул. </w:t>
            </w:r>
            <w:proofErr w:type="spellStart"/>
            <w:r w:rsidRPr="008D0802">
              <w:rPr>
                <w:sz w:val="22"/>
                <w:szCs w:val="22"/>
              </w:rPr>
              <w:t>Караташ</w:t>
            </w:r>
            <w:proofErr w:type="spellEnd"/>
            <w:r w:rsidRPr="008D0802">
              <w:rPr>
                <w:sz w:val="22"/>
                <w:szCs w:val="22"/>
              </w:rPr>
              <w:t xml:space="preserve"> 1(здание Ассоциации банков)., Горячая линия:+998 555 500 500, </w:t>
            </w:r>
            <w:proofErr w:type="spellStart"/>
            <w:r w:rsidRPr="008D0802">
              <w:rPr>
                <w:sz w:val="22"/>
                <w:szCs w:val="22"/>
              </w:rPr>
              <w:t>Email</w:t>
            </w:r>
            <w:proofErr w:type="spellEnd"/>
            <w:r w:rsidRPr="008D0802">
              <w:rPr>
                <w:sz w:val="22"/>
                <w:szCs w:val="22"/>
              </w:rPr>
              <w:t>: info@uzoka.uz, fgd.uz</w:t>
            </w:r>
          </w:p>
        </w:tc>
      </w:tr>
    </w:tbl>
    <w:p w:rsidR="00885581" w:rsidRPr="008D0802" w:rsidRDefault="00885581" w:rsidP="00885581">
      <w:pPr>
        <w:pStyle w:val="leading-8"/>
        <w:rPr>
          <w:sz w:val="22"/>
          <w:szCs w:val="22"/>
        </w:rPr>
      </w:pPr>
      <w:r w:rsidRPr="008D0802">
        <w:rPr>
          <w:sz w:val="22"/>
          <w:szCs w:val="22"/>
        </w:rPr>
        <w:t>Вкладчик уведомлен:</w:t>
      </w:r>
    </w:p>
    <w:p w:rsidR="00885581" w:rsidRPr="00E924CD" w:rsidRDefault="00885581" w:rsidP="00885581">
      <w:pPr>
        <w:pStyle w:val="leading-8"/>
        <w:rPr>
          <w:sz w:val="22"/>
          <w:szCs w:val="22"/>
        </w:rPr>
      </w:pPr>
      <w:r w:rsidRPr="008D0802">
        <w:rPr>
          <w:sz w:val="22"/>
          <w:szCs w:val="22"/>
        </w:rPr>
        <w:t>Дата и подпись.</w:t>
      </w:r>
      <w:bookmarkStart w:id="0" w:name="_GoBack"/>
      <w:bookmarkEnd w:id="0"/>
    </w:p>
    <w:sectPr w:rsidR="00885581" w:rsidRPr="00E924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BD1"/>
    <w:rsid w:val="00097DDB"/>
    <w:rsid w:val="000F2D06"/>
    <w:rsid w:val="001452C8"/>
    <w:rsid w:val="002114AA"/>
    <w:rsid w:val="002B6495"/>
    <w:rsid w:val="002F19C8"/>
    <w:rsid w:val="003F02F7"/>
    <w:rsid w:val="004516A1"/>
    <w:rsid w:val="0045597C"/>
    <w:rsid w:val="004E297B"/>
    <w:rsid w:val="004F044C"/>
    <w:rsid w:val="005476D6"/>
    <w:rsid w:val="00554894"/>
    <w:rsid w:val="00574BC5"/>
    <w:rsid w:val="005D56CF"/>
    <w:rsid w:val="005E03A1"/>
    <w:rsid w:val="0063446C"/>
    <w:rsid w:val="006D4389"/>
    <w:rsid w:val="00716E32"/>
    <w:rsid w:val="007E0C9C"/>
    <w:rsid w:val="00844521"/>
    <w:rsid w:val="00871569"/>
    <w:rsid w:val="00885581"/>
    <w:rsid w:val="008D0802"/>
    <w:rsid w:val="0091063C"/>
    <w:rsid w:val="00956ED2"/>
    <w:rsid w:val="009758F5"/>
    <w:rsid w:val="009D4645"/>
    <w:rsid w:val="009F0983"/>
    <w:rsid w:val="00A56C2A"/>
    <w:rsid w:val="00AD7AEE"/>
    <w:rsid w:val="00AE78EA"/>
    <w:rsid w:val="00B05382"/>
    <w:rsid w:val="00B86E7D"/>
    <w:rsid w:val="00BD49F8"/>
    <w:rsid w:val="00C066A4"/>
    <w:rsid w:val="00C11B2B"/>
    <w:rsid w:val="00D6012E"/>
    <w:rsid w:val="00D601CE"/>
    <w:rsid w:val="00D85E35"/>
    <w:rsid w:val="00D920F1"/>
    <w:rsid w:val="00D96D9E"/>
    <w:rsid w:val="00DD0F88"/>
    <w:rsid w:val="00DF2134"/>
    <w:rsid w:val="00E36171"/>
    <w:rsid w:val="00E91A11"/>
    <w:rsid w:val="00E924CD"/>
    <w:rsid w:val="00EA7BD1"/>
    <w:rsid w:val="00EB268E"/>
    <w:rsid w:val="00F116E9"/>
    <w:rsid w:val="00F43FF1"/>
    <w:rsid w:val="00F8196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0C577D-2920-4B8D-94B6-DD5675FC5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7BD1"/>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uiPriority w:val="99"/>
    <w:unhideWhenUsed/>
    <w:rsid w:val="00EA7BD1"/>
    <w:pPr>
      <w:spacing w:after="120"/>
      <w:ind w:left="283"/>
    </w:pPr>
    <w:rPr>
      <w:sz w:val="16"/>
      <w:szCs w:val="16"/>
    </w:rPr>
  </w:style>
  <w:style w:type="character" w:customStyle="1" w:styleId="30">
    <w:name w:val="Основной текст с отступом 3 Знак"/>
    <w:basedOn w:val="a0"/>
    <w:link w:val="3"/>
    <w:uiPriority w:val="99"/>
    <w:rsid w:val="00EA7BD1"/>
    <w:rPr>
      <w:rFonts w:ascii="Arial" w:eastAsiaTheme="minorEastAsia" w:hAnsi="Arial" w:cs="Arial"/>
      <w:sz w:val="16"/>
      <w:szCs w:val="16"/>
      <w:lang w:eastAsia="ru-RU"/>
    </w:rPr>
  </w:style>
  <w:style w:type="paragraph" w:customStyle="1" w:styleId="1">
    <w:name w:val="Обычный1"/>
    <w:basedOn w:val="a"/>
    <w:rsid w:val="00EA7BD1"/>
    <w:pPr>
      <w:widowControl/>
      <w:autoSpaceDE/>
      <w:autoSpaceDN/>
      <w:adjustRightInd/>
    </w:pPr>
    <w:rPr>
      <w:rFonts w:ascii="Times New Roman" w:eastAsia="Calibri" w:hAnsi="Times New Roman" w:cs="Times New Roman"/>
    </w:rPr>
  </w:style>
  <w:style w:type="paragraph" w:styleId="a3">
    <w:name w:val="Balloon Text"/>
    <w:basedOn w:val="a"/>
    <w:link w:val="a4"/>
    <w:uiPriority w:val="99"/>
    <w:semiHidden/>
    <w:unhideWhenUsed/>
    <w:rsid w:val="00956ED2"/>
    <w:rPr>
      <w:rFonts w:ascii="Segoe UI" w:hAnsi="Segoe UI" w:cs="Segoe UI"/>
      <w:sz w:val="18"/>
      <w:szCs w:val="18"/>
    </w:rPr>
  </w:style>
  <w:style w:type="character" w:customStyle="1" w:styleId="a4">
    <w:name w:val="Текст выноски Знак"/>
    <w:basedOn w:val="a0"/>
    <w:link w:val="a3"/>
    <w:uiPriority w:val="99"/>
    <w:semiHidden/>
    <w:rsid w:val="00956ED2"/>
    <w:rPr>
      <w:rFonts w:ascii="Segoe UI" w:eastAsiaTheme="minorEastAsia" w:hAnsi="Segoe UI" w:cs="Segoe UI"/>
      <w:sz w:val="18"/>
      <w:szCs w:val="18"/>
      <w:lang w:eastAsia="ru-RU"/>
    </w:rPr>
  </w:style>
  <w:style w:type="paragraph" w:customStyle="1" w:styleId="leading-8">
    <w:name w:val="leading-8"/>
    <w:basedOn w:val="a"/>
    <w:rsid w:val="00AE78EA"/>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table" w:styleId="a5">
    <w:name w:val="Table Grid"/>
    <w:basedOn w:val="a1"/>
    <w:uiPriority w:val="39"/>
    <w:rsid w:val="00AE78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Revision"/>
    <w:hidden/>
    <w:uiPriority w:val="99"/>
    <w:semiHidden/>
    <w:rsid w:val="00BD49F8"/>
    <w:pPr>
      <w:spacing w:after="0" w:line="240" w:lineRule="auto"/>
    </w:pPr>
    <w:rPr>
      <w:rFonts w:ascii="Arial" w:eastAsiaTheme="minorEastAsia"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4</Pages>
  <Words>1811</Words>
  <Characters>10327</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KAPITALBANK</Company>
  <LinksUpToDate>false</LinksUpToDate>
  <CharactersWithSpaces>12114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Ravshan Usmanov</dc:creator>
  <cp:keywords/>
  <dc:description/>
  <cp:lastModifiedBy>Madina Mirzaeva</cp:lastModifiedBy>
  <cp:revision>67</cp:revision>
  <cp:lastPrinted>2022-12-01T09:40:00Z</cp:lastPrinted>
  <dcterms:created xsi:type="dcterms:W3CDTF">2021-07-05T09:28:00Z</dcterms:created>
  <dcterms:modified xsi:type="dcterms:W3CDTF">2026-03-31T12:09:00Z</dcterms:modified>
</cp:coreProperties>
</file>