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396" w:rsidRPr="004A20CA" w:rsidRDefault="007C6396" w:rsidP="000B6E7D">
      <w:pPr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b/>
          <w:bCs/>
          <w:i/>
          <w:sz w:val="22"/>
          <w:szCs w:val="22"/>
        </w:rPr>
      </w:pPr>
      <w:r w:rsidRPr="004A20CA">
        <w:rPr>
          <w:rFonts w:ascii="Times New Roman" w:hAnsi="Times New Roman" w:cs="Times New Roman"/>
          <w:b/>
          <w:bCs/>
          <w:i/>
          <w:sz w:val="22"/>
          <w:szCs w:val="22"/>
        </w:rPr>
        <w:t xml:space="preserve">Приложение №4 </w:t>
      </w:r>
      <w:r w:rsidRPr="004A20CA">
        <w:rPr>
          <w:rFonts w:ascii="Times New Roman" w:hAnsi="Times New Roman" w:cs="Times New Roman"/>
          <w:b/>
          <w:bCs/>
          <w:i/>
          <w:sz w:val="22"/>
          <w:szCs w:val="22"/>
        </w:rPr>
        <w:br/>
        <w:t>к рапорту на финансовый комитет</w:t>
      </w:r>
    </w:p>
    <w:p w:rsidR="00222B73" w:rsidRPr="004A20CA" w:rsidRDefault="00926F7F" w:rsidP="00222B73">
      <w:pPr>
        <w:pStyle w:val="a3"/>
        <w:outlineLvl w:val="0"/>
        <w:rPr>
          <w:b/>
          <w:sz w:val="22"/>
          <w:szCs w:val="22"/>
        </w:rPr>
      </w:pPr>
      <w:r w:rsidRPr="004A20CA">
        <w:rPr>
          <w:b/>
          <w:sz w:val="22"/>
          <w:szCs w:val="22"/>
        </w:rPr>
        <w:t xml:space="preserve">ТИПОВОЙ </w:t>
      </w:r>
      <w:r w:rsidR="00222B73" w:rsidRPr="004A20CA">
        <w:rPr>
          <w:b/>
          <w:sz w:val="22"/>
          <w:szCs w:val="22"/>
        </w:rPr>
        <w:t>ДОГОВОР № ______</w:t>
      </w:r>
    </w:p>
    <w:p w:rsidR="00222B73" w:rsidRPr="004A20CA" w:rsidRDefault="00222B73" w:rsidP="00222B73">
      <w:pPr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О СБЕРЕГАТЕЛЬНОМ ДЕПОЗИТЕ «ОVERNIGHT»</w:t>
      </w:r>
    </w:p>
    <w:p w:rsidR="00222B73" w:rsidRPr="004A20CA" w:rsidRDefault="00222B73" w:rsidP="00222B73">
      <w:pPr>
        <w:pStyle w:val="11"/>
        <w:ind w:right="-108"/>
        <w:jc w:val="both"/>
        <w:rPr>
          <w:b/>
          <w:bCs/>
          <w:sz w:val="22"/>
          <w:szCs w:val="22"/>
        </w:rPr>
      </w:pPr>
      <w:r w:rsidRPr="004A20CA">
        <w:rPr>
          <w:b/>
          <w:color w:val="262626"/>
          <w:sz w:val="22"/>
          <w:szCs w:val="22"/>
        </w:rPr>
        <w:t>г. _______________</w:t>
      </w:r>
      <w:r w:rsidRPr="004A20CA">
        <w:rPr>
          <w:b/>
          <w:color w:val="262626"/>
          <w:sz w:val="22"/>
          <w:szCs w:val="22"/>
        </w:rPr>
        <w:tab/>
      </w:r>
      <w:r w:rsidRPr="004A20CA">
        <w:rPr>
          <w:b/>
          <w:color w:val="262626"/>
          <w:sz w:val="22"/>
          <w:szCs w:val="22"/>
        </w:rPr>
        <w:tab/>
      </w:r>
      <w:r w:rsidRPr="004A20CA">
        <w:rPr>
          <w:b/>
          <w:color w:val="262626"/>
          <w:sz w:val="22"/>
          <w:szCs w:val="22"/>
        </w:rPr>
        <w:tab/>
      </w:r>
      <w:r w:rsidRPr="004A20CA">
        <w:rPr>
          <w:b/>
          <w:color w:val="262626"/>
          <w:sz w:val="22"/>
          <w:szCs w:val="22"/>
        </w:rPr>
        <w:tab/>
      </w:r>
      <w:r w:rsidRPr="004A20CA">
        <w:rPr>
          <w:b/>
          <w:color w:val="262626"/>
          <w:sz w:val="22"/>
          <w:szCs w:val="22"/>
        </w:rPr>
        <w:tab/>
      </w:r>
      <w:r w:rsidRPr="004A20CA">
        <w:rPr>
          <w:b/>
          <w:color w:val="262626"/>
          <w:sz w:val="22"/>
          <w:szCs w:val="22"/>
        </w:rPr>
        <w:tab/>
      </w:r>
      <w:r w:rsidRPr="004A20CA">
        <w:rPr>
          <w:b/>
          <w:color w:val="262626"/>
          <w:sz w:val="22"/>
          <w:szCs w:val="22"/>
        </w:rPr>
        <w:tab/>
        <w:t xml:space="preserve">  </w:t>
      </w:r>
      <w:proofErr w:type="gramStart"/>
      <w:r w:rsidRPr="004A20CA">
        <w:rPr>
          <w:b/>
          <w:color w:val="262626"/>
          <w:sz w:val="22"/>
          <w:szCs w:val="22"/>
        </w:rPr>
        <w:t xml:space="preserve">   «</w:t>
      </w:r>
      <w:proofErr w:type="gramEnd"/>
      <w:r w:rsidRPr="004A20CA">
        <w:rPr>
          <w:b/>
          <w:color w:val="262626"/>
          <w:sz w:val="22"/>
          <w:szCs w:val="22"/>
        </w:rPr>
        <w:t>___» __________ 20</w:t>
      </w:r>
      <w:r w:rsidR="00AF6ED7" w:rsidRPr="004A20CA">
        <w:rPr>
          <w:b/>
          <w:color w:val="262626"/>
          <w:sz w:val="22"/>
          <w:szCs w:val="22"/>
        </w:rPr>
        <w:t>_</w:t>
      </w:r>
      <w:r w:rsidRPr="004A20CA">
        <w:rPr>
          <w:b/>
          <w:color w:val="262626"/>
          <w:sz w:val="22"/>
          <w:szCs w:val="22"/>
        </w:rPr>
        <w:t>_</w:t>
      </w:r>
      <w:r w:rsidRPr="004A20CA">
        <w:rPr>
          <w:b/>
          <w:color w:val="262626"/>
          <w:sz w:val="22"/>
          <w:szCs w:val="22"/>
          <w:lang w:val="en-US"/>
        </w:rPr>
        <w:t> </w:t>
      </w:r>
      <w:r w:rsidRPr="004A20CA">
        <w:rPr>
          <w:b/>
          <w:color w:val="262626"/>
          <w:sz w:val="22"/>
          <w:szCs w:val="22"/>
        </w:rPr>
        <w:t>г.</w:t>
      </w:r>
    </w:p>
    <w:p w:rsidR="00222B73" w:rsidRPr="004A20CA" w:rsidRDefault="00222B73" w:rsidP="00222B73">
      <w:pPr>
        <w:spacing w:after="120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222B73" w:rsidRPr="004A20CA" w:rsidRDefault="00222B73" w:rsidP="000B6E7D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Акционерный коммерческий банк «</w:t>
      </w:r>
      <w:proofErr w:type="spellStart"/>
      <w:r w:rsidRPr="004A20CA">
        <w:rPr>
          <w:rFonts w:ascii="Times New Roman" w:hAnsi="Times New Roman" w:cs="Times New Roman"/>
          <w:b/>
          <w:sz w:val="22"/>
          <w:szCs w:val="22"/>
        </w:rPr>
        <w:t>Капиталбанк</w:t>
      </w:r>
      <w:proofErr w:type="spellEnd"/>
      <w:r w:rsidRPr="004A20CA">
        <w:rPr>
          <w:rFonts w:ascii="Times New Roman" w:hAnsi="Times New Roman" w:cs="Times New Roman"/>
          <w:b/>
          <w:sz w:val="22"/>
          <w:szCs w:val="22"/>
        </w:rPr>
        <w:t>»,</w:t>
      </w:r>
      <w:r w:rsidRPr="004A20CA">
        <w:rPr>
          <w:rFonts w:ascii="Times New Roman" w:hAnsi="Times New Roman" w:cs="Times New Roman"/>
          <w:sz w:val="22"/>
          <w:szCs w:val="22"/>
        </w:rPr>
        <w:t xml:space="preserve"> именуемый в дальнейшем «Банк», в лице Управляющего _______________________________, действующего на основании Доверенности _________________, с одной стороны, и </w:t>
      </w:r>
      <w:r w:rsidRPr="004A20CA">
        <w:rPr>
          <w:rFonts w:ascii="Times New Roman" w:hAnsi="Times New Roman" w:cs="Times New Roman"/>
          <w:b/>
          <w:sz w:val="22"/>
          <w:szCs w:val="22"/>
        </w:rPr>
        <w:t>Общество с ограниченной ответственностью ____________________________________»,</w:t>
      </w:r>
      <w:r w:rsidRPr="004A20CA">
        <w:rPr>
          <w:rFonts w:ascii="Times New Roman" w:hAnsi="Times New Roman" w:cs="Times New Roman"/>
          <w:sz w:val="22"/>
          <w:szCs w:val="22"/>
        </w:rPr>
        <w:t xml:space="preserve"> именуемое в дальнейшем «Вкладчик», в лице директора _________________________, действующего на основании Устава, с другой стороны, а вместе именуемые «Стороны», заключили настоящий Договор о сберегательном депозите «</w:t>
      </w:r>
      <w:proofErr w:type="spellStart"/>
      <w:r w:rsidRPr="004A20CA">
        <w:rPr>
          <w:rFonts w:ascii="Times New Roman" w:hAnsi="Times New Roman" w:cs="Times New Roman"/>
          <w:sz w:val="22"/>
          <w:szCs w:val="22"/>
        </w:rPr>
        <w:t>Оvernight</w:t>
      </w:r>
      <w:proofErr w:type="spellEnd"/>
      <w:r w:rsidRPr="004A20CA">
        <w:rPr>
          <w:rFonts w:ascii="Times New Roman" w:hAnsi="Times New Roman" w:cs="Times New Roman"/>
          <w:sz w:val="22"/>
          <w:szCs w:val="22"/>
        </w:rPr>
        <w:t>» (далее – «Договор») о нижеследующем.</w:t>
      </w:r>
    </w:p>
    <w:p w:rsidR="00222B73" w:rsidRPr="004A20CA" w:rsidRDefault="00222B73" w:rsidP="00222B73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I</w:t>
      </w:r>
      <w:r w:rsidRPr="004A20CA">
        <w:rPr>
          <w:rFonts w:ascii="Times New Roman" w:hAnsi="Times New Roman" w:cs="Times New Roman"/>
          <w:b/>
          <w:sz w:val="22"/>
          <w:szCs w:val="22"/>
        </w:rPr>
        <w:t>.</w:t>
      </w: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1.1.</w:t>
      </w:r>
      <w:r w:rsidRPr="004A20CA">
        <w:rPr>
          <w:rFonts w:ascii="Times New Roman" w:hAnsi="Times New Roman" w:cs="Times New Roman"/>
          <w:sz w:val="22"/>
          <w:szCs w:val="22"/>
        </w:rPr>
        <w:t> Настоящий Договор определяет порядок привлечения денежных средств Вкладчика в национальной валюте «</w:t>
      </w:r>
      <w:proofErr w:type="spellStart"/>
      <w:r w:rsidRPr="004A20CA">
        <w:rPr>
          <w:rFonts w:ascii="Times New Roman" w:hAnsi="Times New Roman" w:cs="Times New Roman"/>
          <w:sz w:val="22"/>
          <w:szCs w:val="22"/>
        </w:rPr>
        <w:t>сум</w:t>
      </w:r>
      <w:proofErr w:type="spellEnd"/>
      <w:r w:rsidRPr="004A20CA">
        <w:rPr>
          <w:rFonts w:ascii="Times New Roman" w:hAnsi="Times New Roman" w:cs="Times New Roman"/>
          <w:sz w:val="22"/>
          <w:szCs w:val="22"/>
        </w:rPr>
        <w:t>» для размещения на сберегательном депозитном счете на условиях вклада «</w:t>
      </w:r>
      <w:proofErr w:type="spellStart"/>
      <w:r w:rsidRPr="004A20CA">
        <w:rPr>
          <w:rFonts w:ascii="Times New Roman" w:hAnsi="Times New Roman" w:cs="Times New Roman"/>
          <w:sz w:val="22"/>
          <w:szCs w:val="22"/>
        </w:rPr>
        <w:t>Оvernight</w:t>
      </w:r>
      <w:proofErr w:type="spellEnd"/>
      <w:r w:rsidRPr="004A20CA">
        <w:rPr>
          <w:rFonts w:ascii="Times New Roman" w:hAnsi="Times New Roman" w:cs="Times New Roman"/>
          <w:sz w:val="22"/>
          <w:szCs w:val="22"/>
        </w:rPr>
        <w:t>» в целях получения Вкладчиком дополнительного дохода в период времени, когда денежные средства Вкладчика им не востребованы.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1.2. </w:t>
      </w:r>
      <w:r w:rsidRPr="004A20CA">
        <w:rPr>
          <w:rFonts w:ascii="Times New Roman" w:hAnsi="Times New Roman" w:cs="Times New Roman"/>
          <w:sz w:val="22"/>
          <w:szCs w:val="22"/>
        </w:rPr>
        <w:t>В настоящем Договоре используются следующие термины и определения: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 xml:space="preserve">Банковский день </w:t>
      </w:r>
      <w:r w:rsidRPr="004A20CA">
        <w:rPr>
          <w:rFonts w:ascii="Times New Roman" w:hAnsi="Times New Roman" w:cs="Times New Roman"/>
          <w:sz w:val="22"/>
          <w:szCs w:val="22"/>
        </w:rPr>
        <w:t>– рабочие дни с открытым балансом, в течение которого Банк производит расчетные операции и обслуживание клиентов.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Депозитный счет до востребования</w:t>
      </w:r>
      <w:r w:rsidRPr="004A20CA">
        <w:rPr>
          <w:rFonts w:ascii="Times New Roman" w:hAnsi="Times New Roman" w:cs="Times New Roman"/>
          <w:sz w:val="22"/>
          <w:szCs w:val="22"/>
        </w:rPr>
        <w:t xml:space="preserve"> – счет, на котором ведется учет средств Вкладчика, выдаваемых или перечисляемых по его первому требованию;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Идентификация</w:t>
      </w:r>
      <w:r w:rsidRPr="004A20CA">
        <w:rPr>
          <w:rFonts w:ascii="Times New Roman" w:hAnsi="Times New Roman" w:cs="Times New Roman"/>
          <w:sz w:val="22"/>
          <w:szCs w:val="22"/>
        </w:rPr>
        <w:t xml:space="preserve"> – совокупность мероприятий Банка по установлению определенных законодательством Республики Узбекистан о противодействии легализации доходов, полученных от преступной деятельности, и финансированию терроризма сведений о Вкладчике, по подтверждению достоверности этих сведений с использованием оригиналов документов и/или надлежащим образом заверенных копий. Документы, предъявляемые Клиентом, должны быть действительны на дату их предъявления в Банк. Документы, представляемые в Банк, составленные полностью или в какой-либо их части на иностранном языке, должны сопровождаться переводом на узбекский или русский языки (за исключением случаев, предусмотренных действующим законодательством, когда перевод документа не требуется) и быть легализованными в установленном законодательством Республики Узбекистан порядке.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 xml:space="preserve">Операционный день банка </w:t>
      </w:r>
      <w:r w:rsidRPr="004A20CA">
        <w:rPr>
          <w:rFonts w:ascii="Times New Roman" w:hAnsi="Times New Roman" w:cs="Times New Roman"/>
          <w:sz w:val="22"/>
          <w:szCs w:val="22"/>
        </w:rPr>
        <w:t>– часть Банковского дня, обозначающая время, выделенное для приема, оформления денежно-расчетных документов и отражения банковских операций по счетам бухгалтерского учета.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 xml:space="preserve">Праздничные и/или нерабочие (выходные) дни </w:t>
      </w:r>
      <w:r w:rsidRPr="004A20CA">
        <w:rPr>
          <w:rFonts w:ascii="Times New Roman" w:hAnsi="Times New Roman" w:cs="Times New Roman"/>
          <w:sz w:val="22"/>
          <w:szCs w:val="22"/>
        </w:rPr>
        <w:t>–</w:t>
      </w:r>
      <w:r w:rsidRPr="004A20C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A20CA">
        <w:rPr>
          <w:rFonts w:ascii="Times New Roman" w:hAnsi="Times New Roman" w:cs="Times New Roman"/>
          <w:sz w:val="22"/>
          <w:szCs w:val="22"/>
        </w:rPr>
        <w:t>календарные дни, в течение которых Банк не осуществляет банковскую деятельность.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Сайт Банка</w:t>
      </w:r>
      <w:r w:rsidRPr="004A20CA">
        <w:rPr>
          <w:rFonts w:ascii="Times New Roman" w:hAnsi="Times New Roman" w:cs="Times New Roman"/>
          <w:sz w:val="22"/>
          <w:szCs w:val="22"/>
        </w:rPr>
        <w:t xml:space="preserve"> – официальный веб-сайт в сети Интернет </w:t>
      </w:r>
      <w:hyperlink r:id="rId4" w:history="1">
        <w:r w:rsidRPr="004A20CA">
          <w:rPr>
            <w:rFonts w:ascii="Times New Roman" w:hAnsi="Times New Roman" w:cs="Times New Roman"/>
            <w:sz w:val="22"/>
            <w:szCs w:val="22"/>
          </w:rPr>
          <w:t>www.kapitalbank.uz</w:t>
        </w:r>
      </w:hyperlink>
      <w:r w:rsidRPr="004A20CA">
        <w:rPr>
          <w:rFonts w:ascii="Times New Roman" w:hAnsi="Times New Roman" w:cs="Times New Roman"/>
          <w:sz w:val="22"/>
          <w:szCs w:val="22"/>
        </w:rPr>
        <w:t>.</w:t>
      </w:r>
    </w:p>
    <w:p w:rsidR="00CC03EA" w:rsidRPr="004A20CA" w:rsidRDefault="00CC03EA" w:rsidP="000B6E7D">
      <w:pPr>
        <w:pStyle w:val="12"/>
        <w:ind w:firstLine="600"/>
        <w:jc w:val="both"/>
      </w:pPr>
      <w:r w:rsidRPr="004A20CA">
        <w:rPr>
          <w:b/>
          <w:bCs/>
        </w:rPr>
        <w:t xml:space="preserve">Система дистанционного банковского обслуживания (СДБО) </w:t>
      </w:r>
      <w:r w:rsidRPr="004A20CA">
        <w:t>- комплекс услуг Банка, предоставляемых на основании распоряжений, передаваемых (получаемых) Клиентом удаленным способом с использованием телекоммуникационных систем, предоставляющая возможность Клиенту без участия уполномоченного работника Банка посредством заранее установленного на мобильное устройство (мобильный телефон, смартфон, планшет и т.п.) мобильного приложения и/или с использованием глобальной компьютерной сети Интернет и веб приложения (</w:t>
      </w:r>
      <w:proofErr w:type="spellStart"/>
      <w:r w:rsidRPr="004A20CA">
        <w:t>Uzum</w:t>
      </w:r>
      <w:proofErr w:type="spellEnd"/>
      <w:r w:rsidRPr="004A20CA">
        <w:t xml:space="preserve"> </w:t>
      </w:r>
      <w:proofErr w:type="spellStart"/>
      <w:r w:rsidRPr="004A20CA">
        <w:t>Business</w:t>
      </w:r>
      <w:proofErr w:type="spellEnd"/>
      <w:r w:rsidRPr="004A20CA">
        <w:t>), посредством которой у Клиента появляется возможность совершать финансовые операции и обеспечивающая получение информации, формирование, передачу, регистрацию, исполнение Распоряжений Клиентов и осуществление электронного документооборота между Клиентом и Банком.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 xml:space="preserve">Сберегательный депозитный счет </w:t>
      </w:r>
      <w:r w:rsidRPr="004A20CA">
        <w:rPr>
          <w:rFonts w:ascii="Times New Roman" w:hAnsi="Times New Roman" w:cs="Times New Roman"/>
          <w:sz w:val="22"/>
          <w:szCs w:val="22"/>
        </w:rPr>
        <w:t>–</w:t>
      </w:r>
      <w:r w:rsidRPr="004A20C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A20CA">
        <w:rPr>
          <w:rFonts w:ascii="Times New Roman" w:hAnsi="Times New Roman" w:cs="Times New Roman"/>
          <w:sz w:val="22"/>
          <w:szCs w:val="22"/>
        </w:rPr>
        <w:t>счет, на котором ведется учет денежных средств (далее – депозит), формируемых на основе периодических взносов Вкладчика и</w:t>
      </w:r>
      <w:r w:rsidRPr="004A20CA">
        <w:rPr>
          <w:rFonts w:ascii="Times New Roman" w:eastAsiaTheme="minorHAnsi" w:hAnsi="Times New Roman" w:cs="Times New Roman"/>
          <w:noProof/>
          <w:sz w:val="22"/>
          <w:szCs w:val="22"/>
          <w:lang w:eastAsia="en-US"/>
        </w:rPr>
        <w:t xml:space="preserve"> </w:t>
      </w:r>
      <w:r w:rsidRPr="004A20CA">
        <w:rPr>
          <w:rFonts w:ascii="Times New Roman" w:hAnsi="Times New Roman" w:cs="Times New Roman"/>
          <w:sz w:val="22"/>
          <w:szCs w:val="22"/>
        </w:rPr>
        <w:t>сберегаемых для получения Вкладчиком дополнительного дохода в период времени, когда денежные средства им не востребованы.</w:t>
      </w:r>
    </w:p>
    <w:p w:rsidR="00222B73" w:rsidRPr="004A20CA" w:rsidRDefault="00222B73" w:rsidP="00222B73">
      <w:pPr>
        <w:tabs>
          <w:tab w:val="left" w:pos="851"/>
          <w:tab w:val="left" w:pos="993"/>
        </w:tabs>
        <w:spacing w:after="120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Минимальный неснижаемый остаток</w:t>
      </w:r>
      <w:r w:rsidRPr="004A20CA">
        <w:rPr>
          <w:rFonts w:ascii="Times New Roman" w:hAnsi="Times New Roman" w:cs="Times New Roman"/>
          <w:sz w:val="22"/>
          <w:szCs w:val="22"/>
        </w:rPr>
        <w:t xml:space="preserve"> – 1 000 (одна тысяча) </w:t>
      </w:r>
      <w:proofErr w:type="spellStart"/>
      <w:r w:rsidRPr="004A20CA">
        <w:rPr>
          <w:rFonts w:ascii="Times New Roman" w:hAnsi="Times New Roman" w:cs="Times New Roman"/>
          <w:sz w:val="22"/>
          <w:szCs w:val="22"/>
        </w:rPr>
        <w:t>сум</w:t>
      </w:r>
      <w:proofErr w:type="spellEnd"/>
      <w:r w:rsidRPr="004A20CA">
        <w:rPr>
          <w:rFonts w:ascii="Times New Roman" w:hAnsi="Times New Roman" w:cs="Times New Roman"/>
          <w:sz w:val="22"/>
          <w:szCs w:val="22"/>
        </w:rPr>
        <w:t>.</w:t>
      </w:r>
    </w:p>
    <w:p w:rsidR="00222B73" w:rsidRPr="004A20CA" w:rsidRDefault="00222B73" w:rsidP="00222B73">
      <w:pPr>
        <w:pStyle w:val="1"/>
        <w:jc w:val="center"/>
        <w:rPr>
          <w:rFonts w:ascii="Times New Roman" w:hAnsi="Times New Roman"/>
          <w:b w:val="0"/>
          <w:bCs/>
          <w:i/>
          <w:iCs/>
          <w:sz w:val="22"/>
          <w:szCs w:val="22"/>
        </w:rPr>
      </w:pPr>
      <w:r w:rsidRPr="004A20CA">
        <w:rPr>
          <w:rFonts w:ascii="Times New Roman" w:hAnsi="Times New Roman"/>
          <w:bCs/>
          <w:iCs/>
          <w:sz w:val="22"/>
          <w:szCs w:val="22"/>
          <w:lang w:val="en-US"/>
        </w:rPr>
        <w:lastRenderedPageBreak/>
        <w:t>II</w:t>
      </w:r>
      <w:r w:rsidRPr="004A20CA">
        <w:rPr>
          <w:rFonts w:ascii="Times New Roman" w:hAnsi="Times New Roman"/>
          <w:bCs/>
          <w:iCs/>
          <w:sz w:val="22"/>
          <w:szCs w:val="22"/>
        </w:rPr>
        <w:t>. ПОРЯДОК ОТКРЫТИЯ И УСЛОВИЯ ДЕПОЗИТА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2.1.</w:t>
      </w:r>
      <w:r w:rsidRPr="004A20CA">
        <w:rPr>
          <w:rFonts w:ascii="Times New Roman" w:hAnsi="Times New Roman" w:cs="Times New Roman"/>
          <w:sz w:val="22"/>
          <w:szCs w:val="22"/>
        </w:rPr>
        <w:t> Открытие Сберегательного депозитного счета производится на основании заявления Вкладчика в соответствии с законодательством Республики Узбекистан.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2.2.</w:t>
      </w:r>
      <w:r w:rsidRPr="004A20CA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sz w:val="22"/>
          <w:szCs w:val="22"/>
        </w:rPr>
        <w:t>Банк</w:t>
      </w:r>
      <w:r w:rsidRPr="004A20CA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4A20CA">
        <w:rPr>
          <w:rFonts w:ascii="Times New Roman" w:hAnsi="Times New Roman" w:cs="Times New Roman"/>
          <w:sz w:val="22"/>
          <w:szCs w:val="22"/>
        </w:rPr>
        <w:t>принимает от Вкладчика депозит в национальной валюте без ограничения максимальной суммы для размещения на Сберегательном депозитном счете № 204______________________ с возможностью пополнения и частичного отзыва депозита.</w:t>
      </w:r>
    </w:p>
    <w:p w:rsidR="00222B73" w:rsidRPr="004A20CA" w:rsidRDefault="00222B73" w:rsidP="00222B73">
      <w:pPr>
        <w:tabs>
          <w:tab w:val="left" w:pos="851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2.3.</w:t>
      </w:r>
      <w:r w:rsidRPr="004A20CA">
        <w:rPr>
          <w:rFonts w:ascii="Times New Roman" w:hAnsi="Times New Roman" w:cs="Times New Roman"/>
          <w:sz w:val="22"/>
          <w:szCs w:val="22"/>
        </w:rPr>
        <w:t> Банк принимает от Вкладчика депозит на следующих условиях: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- </w:t>
      </w:r>
      <w:r w:rsidRPr="004A20CA">
        <w:rPr>
          <w:rFonts w:ascii="Times New Roman" w:hAnsi="Times New Roman" w:cs="Times New Roman"/>
          <w:sz w:val="22"/>
          <w:szCs w:val="22"/>
        </w:rPr>
        <w:t xml:space="preserve">Банк на конец Операционного дня банка в </w:t>
      </w:r>
      <w:proofErr w:type="spellStart"/>
      <w:r w:rsidRPr="004A20CA">
        <w:rPr>
          <w:rFonts w:ascii="Times New Roman" w:hAnsi="Times New Roman" w:cs="Times New Roman"/>
          <w:sz w:val="22"/>
          <w:szCs w:val="22"/>
        </w:rPr>
        <w:t>безакцептном</w:t>
      </w:r>
      <w:proofErr w:type="spellEnd"/>
      <w:r w:rsidRPr="004A20CA">
        <w:rPr>
          <w:rFonts w:ascii="Times New Roman" w:hAnsi="Times New Roman" w:cs="Times New Roman"/>
          <w:sz w:val="22"/>
          <w:szCs w:val="22"/>
        </w:rPr>
        <w:t xml:space="preserve"> порядке (без распоряжения Вкладчика, на основании мемориального ордера) списывает денежные средства в полном объёме с основного депозитного счета до востребования № __________________________ и самостоятельно зачисляет их (также на основании мемориального ордера) на Сберегательный депозитный счет, на что Вкладчик даёт свое согласие (акцепт) Банку;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sz w:val="22"/>
          <w:szCs w:val="22"/>
        </w:rPr>
        <w:t>- возврат суммы депозита производится каждый Банковский день не позднее 10:00 часов по Ташкентскому времени за минусом Минимального неснижаемого остатка, который остается на Сберегательном депозитном счете, до момента расторжения настоящего Договора;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sz w:val="22"/>
          <w:szCs w:val="22"/>
        </w:rPr>
        <w:t xml:space="preserve">- в порядке, установленном законодательством Банк начинает начислять проценты из расчета </w:t>
      </w:r>
      <w:r w:rsidR="00CC03EA" w:rsidRPr="004A20CA">
        <w:rPr>
          <w:rFonts w:ascii="Times New Roman" w:hAnsi="Times New Roman" w:cs="Times New Roman"/>
          <w:b/>
          <w:sz w:val="22"/>
          <w:szCs w:val="22"/>
        </w:rPr>
        <w:t>___% (</w:t>
      </w:r>
      <w:r w:rsidR="00CC03EA" w:rsidRPr="004A20CA">
        <w:rPr>
          <w:rFonts w:ascii="Times New Roman" w:hAnsi="Times New Roman" w:cs="Times New Roman"/>
          <w:b/>
          <w:i/>
          <w:sz w:val="22"/>
          <w:szCs w:val="22"/>
        </w:rPr>
        <w:t>процент прописью</w:t>
      </w:r>
      <w:r w:rsidR="00CC03EA" w:rsidRPr="004A20CA">
        <w:rPr>
          <w:rFonts w:ascii="Times New Roman" w:hAnsi="Times New Roman" w:cs="Times New Roman"/>
          <w:b/>
          <w:sz w:val="22"/>
          <w:szCs w:val="22"/>
        </w:rPr>
        <w:t xml:space="preserve">) </w:t>
      </w:r>
      <w:r w:rsidRPr="004A20CA">
        <w:rPr>
          <w:rFonts w:ascii="Times New Roman" w:hAnsi="Times New Roman" w:cs="Times New Roman"/>
          <w:b/>
          <w:sz w:val="22"/>
          <w:szCs w:val="22"/>
        </w:rPr>
        <w:t>процента</w:t>
      </w:r>
      <w:r w:rsidRPr="004A20CA">
        <w:rPr>
          <w:rFonts w:ascii="Times New Roman" w:hAnsi="Times New Roman" w:cs="Times New Roman"/>
          <w:sz w:val="22"/>
          <w:szCs w:val="22"/>
        </w:rPr>
        <w:t xml:space="preserve"> годовых на денежную сумму (депозит), находящуюся на Сберегательном депозитном счете </w:t>
      </w:r>
      <w:r w:rsidR="007E07C8" w:rsidRPr="004A20CA">
        <w:rPr>
          <w:rFonts w:ascii="Times New Roman" w:hAnsi="Times New Roman" w:cs="Times New Roman"/>
          <w:sz w:val="22"/>
          <w:szCs w:val="22"/>
        </w:rPr>
        <w:t>в конце операционного дня Банка</w:t>
      </w:r>
      <w:r w:rsidRPr="004A20CA">
        <w:rPr>
          <w:rFonts w:ascii="Times New Roman" w:hAnsi="Times New Roman" w:cs="Times New Roman"/>
          <w:sz w:val="22"/>
          <w:szCs w:val="22"/>
        </w:rPr>
        <w:t>. При этом за расчетное количество дней в году принимается 365 дней;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sz w:val="22"/>
          <w:szCs w:val="22"/>
        </w:rPr>
        <w:t>- выплата процентов по депозиту производится ежемесячно (каждого 25 числа) путем перечисления процентов на Депозитный счет до востребования Вкладчика;</w:t>
      </w:r>
    </w:p>
    <w:p w:rsidR="00222B73" w:rsidRPr="004A20CA" w:rsidRDefault="00222B73" w:rsidP="000B6E7D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sz w:val="22"/>
          <w:szCs w:val="22"/>
        </w:rPr>
        <w:t>- в случае, если день возврата вклада и/или процентов приходится на праздничные и/или нерабочие (выходные) дни, возврат вклада и/или выплата процентов осуществляется в первый Банковский день после праздничных и/или нерабочих (выходных) дней.</w:t>
      </w:r>
    </w:p>
    <w:p w:rsidR="00222B73" w:rsidRPr="004A20CA" w:rsidRDefault="00222B73" w:rsidP="00222B73">
      <w:pPr>
        <w:pStyle w:val="3"/>
        <w:tabs>
          <w:tab w:val="left" w:pos="0"/>
          <w:tab w:val="left" w:pos="900"/>
        </w:tabs>
        <w:spacing w:after="0"/>
        <w:ind w:left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III</w:t>
      </w:r>
      <w:r w:rsidRPr="004A20CA">
        <w:rPr>
          <w:rFonts w:ascii="Times New Roman" w:hAnsi="Times New Roman" w:cs="Times New Roman"/>
          <w:b/>
          <w:sz w:val="22"/>
          <w:szCs w:val="22"/>
        </w:rPr>
        <w:t>.</w:t>
      </w: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b/>
          <w:sz w:val="22"/>
          <w:szCs w:val="22"/>
        </w:rPr>
        <w:t>ПРАВА И ОБЯЗАННОСТИ СТОРОН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3.1.</w:t>
      </w: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b/>
          <w:sz w:val="22"/>
          <w:szCs w:val="22"/>
        </w:rPr>
        <w:t>Вкладчик вправе:</w:t>
      </w:r>
    </w:p>
    <w:p w:rsidR="00222B73" w:rsidRPr="004A20CA" w:rsidRDefault="00222B73" w:rsidP="00222B73">
      <w:pPr>
        <w:tabs>
          <w:tab w:val="left" w:pos="0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3.1.1.</w:t>
      </w:r>
      <w:r w:rsidRPr="004A20CA">
        <w:rPr>
          <w:rFonts w:ascii="Times New Roman" w:hAnsi="Times New Roman" w:cs="Times New Roman"/>
          <w:sz w:val="22"/>
          <w:szCs w:val="22"/>
        </w:rPr>
        <w:t> получать проценты по депозиту на условиях, оговоренных настоящим Договором;</w:t>
      </w:r>
    </w:p>
    <w:p w:rsidR="00222B73" w:rsidRPr="004A20CA" w:rsidRDefault="00222B73" w:rsidP="00222B73">
      <w:pPr>
        <w:tabs>
          <w:tab w:val="left" w:pos="0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3.1.2.</w:t>
      </w:r>
      <w:r w:rsidRPr="004A20CA">
        <w:rPr>
          <w:rFonts w:ascii="Times New Roman" w:hAnsi="Times New Roman" w:cs="Times New Roman"/>
          <w:sz w:val="22"/>
          <w:szCs w:val="22"/>
        </w:rPr>
        <w:t> получать от Банка информацию обо всех операциях, произведенных по вкладу, а также получать выписку со Сберегательного депозитного счета;</w:t>
      </w:r>
    </w:p>
    <w:p w:rsidR="00222B73" w:rsidRPr="004A20CA" w:rsidRDefault="00222B73" w:rsidP="00222B73">
      <w:pPr>
        <w:tabs>
          <w:tab w:val="left" w:pos="0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3.1.3. </w:t>
      </w:r>
      <w:r w:rsidRPr="004A20CA">
        <w:rPr>
          <w:rFonts w:ascii="Times New Roman" w:hAnsi="Times New Roman" w:cs="Times New Roman"/>
          <w:bCs/>
          <w:sz w:val="22"/>
          <w:szCs w:val="22"/>
        </w:rPr>
        <w:t xml:space="preserve">отказаться от исполнения настоящего </w:t>
      </w:r>
      <w:r w:rsidRPr="004A20CA">
        <w:rPr>
          <w:rFonts w:ascii="Times New Roman" w:hAnsi="Times New Roman" w:cs="Times New Roman"/>
          <w:sz w:val="22"/>
          <w:szCs w:val="22"/>
        </w:rPr>
        <w:t>Договора при отсутствии обязательств по нему, письменно предупредив Банк не менее, чем за 1 (один) Банковский день до предполагаемой даты расторжения в случае несогласия с внесенными изменениями размера процентов по настоящему Договору, согласно подпункту 3.2.1., а также в случае изменения действующего порядка расчетного обслуживания в банках и/или законодательства Республики Узбекистан согласно пункту 7.1. настоящего Договора.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3.2.</w:t>
      </w:r>
      <w:r w:rsidRPr="004A20CA">
        <w:rPr>
          <w:rFonts w:ascii="Times New Roman" w:hAnsi="Times New Roman" w:cs="Times New Roman"/>
          <w:sz w:val="22"/>
          <w:szCs w:val="22"/>
        </w:rPr>
        <w:t> </w:t>
      </w:r>
      <w:r w:rsidRPr="004A20CA">
        <w:rPr>
          <w:rFonts w:ascii="Times New Roman" w:hAnsi="Times New Roman" w:cs="Times New Roman"/>
          <w:b/>
          <w:sz w:val="22"/>
          <w:szCs w:val="22"/>
        </w:rPr>
        <w:t>Банк вправе: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3.2.1. </w:t>
      </w:r>
      <w:r w:rsidRPr="004A20CA">
        <w:rPr>
          <w:rFonts w:ascii="Times New Roman" w:hAnsi="Times New Roman" w:cs="Times New Roman"/>
          <w:sz w:val="22"/>
          <w:szCs w:val="22"/>
        </w:rPr>
        <w:t xml:space="preserve">в одностороннем порядке изменять (увеличивать/снижать) размер процентов по настоящему Договору. При этом Банк уведомляет Вкладчика за 3 (три) банковских дня до даты изменения путем письменного уведомления Вкладчика, размещения соответствующего объявления в здании Банка, </w:t>
      </w:r>
      <w:r w:rsidR="00530915" w:rsidRPr="004A20CA">
        <w:rPr>
          <w:rFonts w:ascii="Times New Roman" w:hAnsi="Times New Roman" w:cs="Times New Roman"/>
          <w:sz w:val="22"/>
          <w:szCs w:val="22"/>
        </w:rPr>
        <w:t xml:space="preserve">через систему СДБО, </w:t>
      </w:r>
      <w:r w:rsidRPr="004A20CA">
        <w:rPr>
          <w:rFonts w:ascii="Times New Roman" w:hAnsi="Times New Roman" w:cs="Times New Roman"/>
          <w:sz w:val="22"/>
          <w:szCs w:val="22"/>
        </w:rPr>
        <w:t>в средствах массовой информации, на Сайте Банка и/или любым иным способом по выбору Банка. При этом Стороны договорились, что перечисленные в настоящем подпункте способы уведомления являются надлежащим исполнением Банком своей обязанности по письменному уведомлению Вкладчика;</w:t>
      </w:r>
    </w:p>
    <w:p w:rsidR="00222B73" w:rsidRPr="004A20CA" w:rsidRDefault="00222B73" w:rsidP="00222B73">
      <w:pPr>
        <w:tabs>
          <w:tab w:val="left" w:pos="0"/>
          <w:tab w:val="left" w:pos="900"/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3.2.2.</w:t>
      </w:r>
      <w:r w:rsidRPr="004A20CA">
        <w:rPr>
          <w:rFonts w:ascii="Times New Roman" w:hAnsi="Times New Roman" w:cs="Times New Roman"/>
          <w:sz w:val="22"/>
          <w:szCs w:val="22"/>
        </w:rPr>
        <w:t> в одностороннем порядке расторгнуть настоящий Договор либо приостановить его действие в случае:</w:t>
      </w:r>
    </w:p>
    <w:p w:rsidR="00222B73" w:rsidRPr="004A20CA" w:rsidRDefault="00222B73" w:rsidP="00222B73">
      <w:pPr>
        <w:tabs>
          <w:tab w:val="left" w:pos="0"/>
          <w:tab w:val="left" w:pos="900"/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sz w:val="22"/>
          <w:szCs w:val="22"/>
        </w:rPr>
        <w:t>- уменьшения (изъятия, взыскания и т.п.) суммы депозита либо ее части государственными или судебными органами в порядке, установленном законодательством. В этом случае проценты начисляются исходя из фактического срока нахождения депозита на Сберегательном депозитном счете;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sz w:val="22"/>
          <w:szCs w:val="22"/>
        </w:rPr>
        <w:t xml:space="preserve">- наложения ареста на денежные средства, находящиеся на счетах Вкладчика, </w:t>
      </w:r>
      <w:r w:rsidR="00475A82" w:rsidRPr="004A20CA">
        <w:rPr>
          <w:rFonts w:ascii="Times New Roman" w:hAnsi="Times New Roman" w:cs="Times New Roman"/>
          <w:sz w:val="22"/>
          <w:szCs w:val="22"/>
        </w:rPr>
        <w:t>или ограничений</w:t>
      </w:r>
      <w:r w:rsidR="00475A82" w:rsidRPr="004A20CA" w:rsidDel="00475A82">
        <w:rPr>
          <w:rFonts w:ascii="Times New Roman" w:hAnsi="Times New Roman" w:cs="Times New Roman"/>
          <w:sz w:val="22"/>
          <w:szCs w:val="22"/>
        </w:rPr>
        <w:t xml:space="preserve"> </w:t>
      </w:r>
      <w:r w:rsidRPr="004A20CA">
        <w:rPr>
          <w:rFonts w:ascii="Times New Roman" w:hAnsi="Times New Roman" w:cs="Times New Roman"/>
          <w:sz w:val="22"/>
          <w:szCs w:val="22"/>
        </w:rPr>
        <w:t xml:space="preserve">операций по счетам Вкладчика </w:t>
      </w:r>
      <w:r w:rsidR="00475A82" w:rsidRPr="004A20CA">
        <w:rPr>
          <w:rFonts w:ascii="Times New Roman" w:hAnsi="Times New Roman" w:cs="Times New Roman"/>
          <w:sz w:val="22"/>
          <w:szCs w:val="22"/>
        </w:rPr>
        <w:t xml:space="preserve">(приостановление, блокировка) </w:t>
      </w:r>
      <w:r w:rsidRPr="004A20CA">
        <w:rPr>
          <w:rFonts w:ascii="Times New Roman" w:hAnsi="Times New Roman" w:cs="Times New Roman"/>
          <w:sz w:val="22"/>
          <w:szCs w:val="22"/>
        </w:rPr>
        <w:t>в случаях, предусмотренных законодательством Республики Узбекистан;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4A20CA">
        <w:rPr>
          <w:rFonts w:ascii="Times New Roman" w:hAnsi="Times New Roman" w:cs="Times New Roman"/>
          <w:sz w:val="22"/>
          <w:szCs w:val="22"/>
        </w:rPr>
        <w:t xml:space="preserve">- наличия подозрений о том, что целью заключения и использования настоящего Договора является </w:t>
      </w:r>
      <w:r w:rsidRPr="004A20CA">
        <w:rPr>
          <w:rFonts w:ascii="Times New Roman" w:hAnsi="Times New Roman" w:cs="Times New Roman"/>
          <w:noProof/>
          <w:sz w:val="22"/>
          <w:szCs w:val="22"/>
        </w:rPr>
        <w:t>легализация доходов, полученных от преступной деятельности, и финансирования терроризма;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4A20CA">
        <w:rPr>
          <w:rFonts w:ascii="Times New Roman" w:hAnsi="Times New Roman" w:cs="Times New Roman"/>
          <w:sz w:val="22"/>
          <w:szCs w:val="22"/>
        </w:rPr>
        <w:t>- </w:t>
      </w:r>
      <w:r w:rsidRPr="004A20CA">
        <w:rPr>
          <w:rFonts w:ascii="Times New Roman" w:hAnsi="Times New Roman" w:cs="Times New Roman"/>
          <w:noProof/>
          <w:sz w:val="22"/>
          <w:szCs w:val="22"/>
        </w:rPr>
        <w:t xml:space="preserve">если Вкладчиком не предоставлены документы, подтверждающие сведения, необходимые для Идентификации в соответствии с действующим законодательством Республики Узбекистан (в </w:t>
      </w:r>
      <w:r w:rsidRPr="004A20CA">
        <w:rPr>
          <w:rFonts w:ascii="Times New Roman" w:hAnsi="Times New Roman" w:cs="Times New Roman"/>
          <w:noProof/>
          <w:sz w:val="22"/>
          <w:szCs w:val="22"/>
        </w:rPr>
        <w:lastRenderedPageBreak/>
        <w:t>случае необходимости);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4A20CA">
        <w:rPr>
          <w:rFonts w:ascii="Times New Roman" w:hAnsi="Times New Roman" w:cs="Times New Roman"/>
          <w:noProof/>
          <w:sz w:val="22"/>
          <w:szCs w:val="22"/>
        </w:rPr>
        <w:t>- а также по иным причинам, предусмотренным действующим законодательством Республики Узбекистан и настоящим Договором.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noProof/>
          <w:sz w:val="22"/>
          <w:szCs w:val="22"/>
        </w:rPr>
        <w:t>3.2.2.1. </w:t>
      </w:r>
      <w:r w:rsidRPr="004A20CA">
        <w:rPr>
          <w:rFonts w:ascii="Times New Roman" w:hAnsi="Times New Roman" w:cs="Times New Roman"/>
          <w:noProof/>
          <w:sz w:val="22"/>
          <w:szCs w:val="22"/>
        </w:rPr>
        <w:t xml:space="preserve">Настоящий Договор будет считаться расторгнутым в одностороннем порядке Банком с даты получения Вкладчиком письменного уведомления о досрочном расторжении настоящего Договора либо на 10 (десятый) день с момента отправления письменного уведомления о досрочном расторжении настоящего Договора. В этом случае Банк переводит все денежные средства (депозит), включая Минимальный неснижаемый остаток, на Депозитный счет до востребования, и/или прекращает их </w:t>
      </w:r>
      <w:r w:rsidRPr="004A20CA">
        <w:rPr>
          <w:rFonts w:ascii="Times New Roman" w:hAnsi="Times New Roman" w:cs="Times New Roman"/>
          <w:sz w:val="22"/>
          <w:szCs w:val="22"/>
        </w:rPr>
        <w:t>зачисление на Сберегательный депозитный счет.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noProof/>
          <w:sz w:val="22"/>
          <w:szCs w:val="22"/>
        </w:rPr>
      </w:pPr>
      <w:r w:rsidRPr="004A20CA">
        <w:rPr>
          <w:rFonts w:ascii="Times New Roman" w:hAnsi="Times New Roman" w:cs="Times New Roman"/>
          <w:b/>
          <w:noProof/>
          <w:sz w:val="22"/>
          <w:szCs w:val="22"/>
        </w:rPr>
        <w:t>3.2.2.2. </w:t>
      </w:r>
      <w:r w:rsidRPr="004A20CA">
        <w:rPr>
          <w:rFonts w:ascii="Times New Roman" w:hAnsi="Times New Roman" w:cs="Times New Roman"/>
          <w:noProof/>
          <w:sz w:val="22"/>
          <w:szCs w:val="22"/>
        </w:rPr>
        <w:t>В безакцептном порядке (без распоряжения Клиента) списывать денежные средства с Депозитного счета до востребования в соответствии с условиями и для исполнения обязательств по настоящему Договору. При этом Стороны пришли к согласию и считают настоящий пункт неотъемлемой частью Договора депозитного счета до востребования, заключенного между Сторонами.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3.3.</w:t>
      </w:r>
      <w:r w:rsidRPr="004A20CA">
        <w:rPr>
          <w:rFonts w:ascii="Times New Roman" w:hAnsi="Times New Roman" w:cs="Times New Roman"/>
          <w:sz w:val="22"/>
          <w:szCs w:val="22"/>
        </w:rPr>
        <w:t> </w:t>
      </w:r>
      <w:r w:rsidRPr="004A20CA">
        <w:rPr>
          <w:rFonts w:ascii="Times New Roman" w:hAnsi="Times New Roman" w:cs="Times New Roman"/>
          <w:b/>
          <w:sz w:val="22"/>
          <w:szCs w:val="22"/>
        </w:rPr>
        <w:t>Вкладчик обязуется: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3.3.1.</w:t>
      </w:r>
      <w:r w:rsidRPr="004A20CA">
        <w:rPr>
          <w:rFonts w:ascii="Times New Roman" w:hAnsi="Times New Roman" w:cs="Times New Roman"/>
          <w:sz w:val="22"/>
          <w:szCs w:val="22"/>
        </w:rPr>
        <w:t> выполнять свои обязанности в соответствии с условиями настоящего Договора;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3.3.2.</w:t>
      </w:r>
      <w:r w:rsidRPr="004A20CA">
        <w:rPr>
          <w:rFonts w:ascii="Times New Roman" w:hAnsi="Times New Roman" w:cs="Times New Roman"/>
          <w:sz w:val="22"/>
          <w:szCs w:val="22"/>
        </w:rPr>
        <w:t> в случае изменения юридического адреса либо банковских реквизитов информировать Банк в письменной форме о произошедших изменениях в течение 5 (пяти) календарных дней;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3.3.3.</w:t>
      </w:r>
      <w:r w:rsidRPr="004A20CA">
        <w:rPr>
          <w:rFonts w:ascii="Times New Roman" w:hAnsi="Times New Roman" w:cs="Times New Roman"/>
          <w:sz w:val="22"/>
          <w:szCs w:val="22"/>
        </w:rPr>
        <w:t> самостоятельно знакомиться с действующими условиями Депозита и/или Тарифами Банка, размещен</w:t>
      </w:r>
      <w:r w:rsidR="00F562C1" w:rsidRPr="004A20CA">
        <w:rPr>
          <w:rFonts w:ascii="Times New Roman" w:hAnsi="Times New Roman" w:cs="Times New Roman"/>
          <w:sz w:val="22"/>
          <w:szCs w:val="22"/>
        </w:rPr>
        <w:t>ными на официальном Сайте Банка;</w:t>
      </w:r>
    </w:p>
    <w:p w:rsidR="00F562C1" w:rsidRPr="004A20CA" w:rsidRDefault="00F562C1" w:rsidP="00F562C1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 xml:space="preserve">3.3.4. </w:t>
      </w:r>
      <w:r w:rsidRPr="004A20CA">
        <w:rPr>
          <w:rFonts w:ascii="Times New Roman" w:hAnsi="Times New Roman" w:cs="Times New Roman"/>
          <w:sz w:val="22"/>
          <w:szCs w:val="22"/>
        </w:rPr>
        <w:t>ознакомиться и подписать информационный лист об ознакомлении и принятии условий гарантирования вкладов в Республике Узбекистан, указанный в Приложении №1 к настоящему Договору, которое является неотъемлемой частью настоящего Договора.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3.4. Банк обязуется:</w:t>
      </w:r>
    </w:p>
    <w:p w:rsidR="00222B73" w:rsidRPr="004A20CA" w:rsidRDefault="00222B73" w:rsidP="00222B73">
      <w:pPr>
        <w:tabs>
          <w:tab w:val="left" w:pos="0"/>
          <w:tab w:val="left" w:pos="900"/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3.4.1.</w:t>
      </w:r>
      <w:r w:rsidRPr="004A20CA">
        <w:rPr>
          <w:rFonts w:ascii="Times New Roman" w:hAnsi="Times New Roman" w:cs="Times New Roman"/>
          <w:sz w:val="22"/>
          <w:szCs w:val="22"/>
        </w:rPr>
        <w:t> своевременно и в полном объеме начислять проценты в соответствии с условиями настоящего Договора и законодательством Республики Узбекистан;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3.4.2. </w:t>
      </w:r>
      <w:r w:rsidRPr="004A20CA">
        <w:rPr>
          <w:rFonts w:ascii="Times New Roman" w:hAnsi="Times New Roman" w:cs="Times New Roman"/>
          <w:sz w:val="22"/>
          <w:szCs w:val="22"/>
        </w:rPr>
        <w:t>гарантировать конфиденциальность сведений, составляющих банковскую тайну. Сведения, составляющие банковскую тайну, могут быть предоставлены только в случаях, предусмотренных действующим законодательством Республики Узбекистан;</w:t>
      </w:r>
    </w:p>
    <w:p w:rsidR="00222B73" w:rsidRPr="004A20CA" w:rsidRDefault="00222B73" w:rsidP="00222B73">
      <w:pPr>
        <w:tabs>
          <w:tab w:val="left" w:pos="0"/>
          <w:tab w:val="left" w:pos="993"/>
        </w:tabs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4A20CA">
        <w:rPr>
          <w:rFonts w:ascii="Times New Roman" w:hAnsi="Times New Roman" w:cs="Times New Roman"/>
          <w:b/>
          <w:bCs/>
          <w:sz w:val="22"/>
          <w:szCs w:val="22"/>
        </w:rPr>
        <w:t>3.4.3. </w:t>
      </w:r>
      <w:r w:rsidRPr="004A20CA">
        <w:rPr>
          <w:rFonts w:ascii="Times New Roman" w:hAnsi="Times New Roman" w:cs="Times New Roman"/>
          <w:bCs/>
          <w:sz w:val="22"/>
          <w:szCs w:val="22"/>
        </w:rPr>
        <w:t xml:space="preserve">нести ответственность перед Вкладчиком за ненадлежащее исполнение операций по вкладу в соответствии с законодательством Республики Узбекистан. Ответственность Банка не наступает в случае </w:t>
      </w:r>
      <w:r w:rsidRPr="004A20CA">
        <w:rPr>
          <w:rFonts w:ascii="Times New Roman" w:hAnsi="Times New Roman" w:cs="Times New Roman"/>
          <w:sz w:val="22"/>
          <w:szCs w:val="22"/>
        </w:rPr>
        <w:t xml:space="preserve">задержки депозитных операций в результате ошибок самого Вкладчика или третьих лиц, в том </w:t>
      </w:r>
      <w:r w:rsidRPr="004A20CA">
        <w:rPr>
          <w:rFonts w:ascii="Times New Roman" w:hAnsi="Times New Roman" w:cs="Times New Roman"/>
          <w:bCs/>
          <w:sz w:val="22"/>
          <w:szCs w:val="22"/>
        </w:rPr>
        <w:t xml:space="preserve">при наступлении обстоятельств непреодолимой силы, </w:t>
      </w:r>
      <w:r w:rsidRPr="004A20CA">
        <w:rPr>
          <w:rFonts w:ascii="Times New Roman" w:hAnsi="Times New Roman" w:cs="Times New Roman"/>
          <w:sz w:val="22"/>
          <w:szCs w:val="22"/>
        </w:rPr>
        <w:t>по вине расчетных центров или иных организаций, осуществляющих межбанковские расчеты.</w:t>
      </w:r>
    </w:p>
    <w:p w:rsidR="00475A82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3.5.</w:t>
      </w:r>
      <w:r w:rsidRPr="004A20CA">
        <w:rPr>
          <w:rFonts w:ascii="Times New Roman" w:hAnsi="Times New Roman" w:cs="Times New Roman"/>
          <w:sz w:val="22"/>
          <w:szCs w:val="22"/>
        </w:rPr>
        <w:t xml:space="preserve"> В случае наложения ареста на денежные средства, находящиеся на счетах Вкладчика, </w:t>
      </w:r>
      <w:r w:rsidR="00475A82" w:rsidRPr="004A20CA">
        <w:rPr>
          <w:rFonts w:ascii="Times New Roman" w:hAnsi="Times New Roman" w:cs="Times New Roman"/>
          <w:sz w:val="22"/>
          <w:szCs w:val="22"/>
        </w:rPr>
        <w:t xml:space="preserve">или ограничений </w:t>
      </w:r>
      <w:r w:rsidRPr="004A20CA">
        <w:rPr>
          <w:rFonts w:ascii="Times New Roman" w:hAnsi="Times New Roman" w:cs="Times New Roman"/>
          <w:sz w:val="22"/>
          <w:szCs w:val="22"/>
        </w:rPr>
        <w:t>операций по счетам Вкладчика</w:t>
      </w:r>
      <w:r w:rsidR="00475A82" w:rsidRPr="004A20CA">
        <w:rPr>
          <w:rFonts w:ascii="Times New Roman" w:hAnsi="Times New Roman" w:cs="Times New Roman"/>
          <w:sz w:val="22"/>
          <w:szCs w:val="22"/>
        </w:rPr>
        <w:t xml:space="preserve"> (приостановление, блокировка</w:t>
      </w:r>
      <w:r w:rsidR="00C6292C" w:rsidRPr="004A20CA">
        <w:rPr>
          <w:rFonts w:ascii="Times New Roman" w:hAnsi="Times New Roman" w:cs="Times New Roman"/>
          <w:sz w:val="22"/>
          <w:szCs w:val="22"/>
        </w:rPr>
        <w:t>)</w:t>
      </w:r>
      <w:r w:rsidR="00475A82" w:rsidRPr="004A20CA">
        <w:rPr>
          <w:rFonts w:ascii="Times New Roman" w:hAnsi="Times New Roman" w:cs="Times New Roman"/>
          <w:sz w:val="22"/>
          <w:szCs w:val="22"/>
        </w:rPr>
        <w:t xml:space="preserve"> </w:t>
      </w:r>
      <w:r w:rsidRPr="004A20CA">
        <w:rPr>
          <w:rFonts w:ascii="Times New Roman" w:hAnsi="Times New Roman" w:cs="Times New Roman"/>
          <w:sz w:val="22"/>
          <w:szCs w:val="22"/>
        </w:rPr>
        <w:t xml:space="preserve"> в случаях, предусмотренных законодательством Республики Узбекистан, начисление процентов по депозиту приостанавливается, до момента снятия ограничений.</w:t>
      </w:r>
      <w:r w:rsidR="00530915" w:rsidRPr="004A20CA">
        <w:t xml:space="preserve"> </w:t>
      </w:r>
    </w:p>
    <w:p w:rsidR="00222B73" w:rsidRPr="004A20CA" w:rsidRDefault="00222B73" w:rsidP="00222B73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3.6.</w:t>
      </w:r>
      <w:r w:rsidRPr="004A20CA">
        <w:rPr>
          <w:rFonts w:ascii="Times New Roman" w:hAnsi="Times New Roman" w:cs="Times New Roman"/>
          <w:sz w:val="22"/>
          <w:szCs w:val="22"/>
        </w:rPr>
        <w:t xml:space="preserve"> Каждая из Сторон имеет право на получение необходимой информации, могущей повлиять на выполнение Сторонами своих обязательств по настоящему Договору. </w:t>
      </w:r>
    </w:p>
    <w:p w:rsidR="00222B73" w:rsidRPr="004A20CA" w:rsidRDefault="00222B73" w:rsidP="000B6E7D">
      <w:pPr>
        <w:tabs>
          <w:tab w:val="left" w:pos="0"/>
          <w:tab w:val="left" w:pos="28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3.7. </w:t>
      </w:r>
      <w:r w:rsidRPr="004A20CA">
        <w:rPr>
          <w:rFonts w:ascii="Times New Roman" w:hAnsi="Times New Roman" w:cs="Times New Roman"/>
          <w:sz w:val="22"/>
          <w:szCs w:val="22"/>
        </w:rPr>
        <w:t>Стороны обязуются соблюдать условия настоящего Договора и всех последующих изменений, если таковые будут иметь место.</w:t>
      </w:r>
    </w:p>
    <w:p w:rsidR="00222B73" w:rsidRPr="004A20CA" w:rsidRDefault="00222B73" w:rsidP="00222B73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IV</w:t>
      </w:r>
      <w:r w:rsidRPr="004A20CA">
        <w:rPr>
          <w:rFonts w:ascii="Times New Roman" w:hAnsi="Times New Roman" w:cs="Times New Roman"/>
          <w:b/>
          <w:sz w:val="22"/>
          <w:szCs w:val="22"/>
        </w:rPr>
        <w:t>.</w:t>
      </w: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:rsidR="00222B73" w:rsidRPr="004A20CA" w:rsidRDefault="00222B73" w:rsidP="00222B73">
      <w:pPr>
        <w:tabs>
          <w:tab w:val="num" w:pos="126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4.1.</w:t>
      </w: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sz w:val="22"/>
          <w:szCs w:val="22"/>
        </w:rPr>
        <w:t>За невыполнение или ненадлежащее выполнение Сторонами по настоящему Договору своих обязательств, сторона, нарушившая условия Договора, несет ответственность в порядке, установленном действующим законодательством Республики Узбекистан.</w:t>
      </w:r>
    </w:p>
    <w:p w:rsidR="00222B73" w:rsidRPr="004A20CA" w:rsidRDefault="00222B73" w:rsidP="000B6E7D">
      <w:pPr>
        <w:tabs>
          <w:tab w:val="num" w:pos="126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4.2</w:t>
      </w:r>
      <w:r w:rsidRPr="004A20CA">
        <w:rPr>
          <w:rFonts w:ascii="Times New Roman" w:hAnsi="Times New Roman" w:cs="Times New Roman"/>
          <w:sz w:val="22"/>
          <w:szCs w:val="22"/>
        </w:rPr>
        <w:t>. Стороны освобождаются от ответственности за полное или частичное неисполнение обязательств по настоящему договору, если надлежащее исполнение оказалось невозможным вследствие обстоятельств непреодолимой силы, то есть чрезвычайных и непредотвратимых при данных условиях обстоятельств, в силу природных условий, в силу отсрочки исполнения обязательств (мораторий) на основании решения Правительства Республики Узбекистан, в силу приостановления действия закона или иного акта, регулирующего соответствующие отношения.</w:t>
      </w:r>
    </w:p>
    <w:p w:rsidR="00222B73" w:rsidRPr="004A20CA" w:rsidRDefault="00222B73" w:rsidP="00222B73">
      <w:pPr>
        <w:tabs>
          <w:tab w:val="num" w:pos="1260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V</w:t>
      </w:r>
      <w:r w:rsidRPr="004A20CA">
        <w:rPr>
          <w:rFonts w:ascii="Times New Roman" w:hAnsi="Times New Roman" w:cs="Times New Roman"/>
          <w:b/>
          <w:sz w:val="22"/>
          <w:szCs w:val="22"/>
        </w:rPr>
        <w:t>.</w:t>
      </w: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b/>
          <w:sz w:val="22"/>
          <w:szCs w:val="22"/>
        </w:rPr>
        <w:t>ПОРЯДОК РАССМОТРЕНИЯ СПОРОВ</w:t>
      </w:r>
    </w:p>
    <w:p w:rsidR="00222B73" w:rsidRPr="004A20CA" w:rsidRDefault="00222B73" w:rsidP="00222B73">
      <w:pPr>
        <w:tabs>
          <w:tab w:val="num" w:pos="126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5.1.</w:t>
      </w:r>
      <w:r w:rsidRPr="004A20CA">
        <w:rPr>
          <w:rFonts w:ascii="Times New Roman" w:hAnsi="Times New Roman" w:cs="Times New Roman"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sz w:val="22"/>
          <w:szCs w:val="22"/>
        </w:rPr>
        <w:t xml:space="preserve">Стороны договорились принимать все меры </w:t>
      </w:r>
      <w:r w:rsidR="0015105D" w:rsidRPr="004A20CA">
        <w:rPr>
          <w:rFonts w:ascii="Times New Roman" w:hAnsi="Times New Roman" w:cs="Times New Roman"/>
          <w:sz w:val="22"/>
          <w:szCs w:val="22"/>
        </w:rPr>
        <w:t>к</w:t>
      </w:r>
      <w:r w:rsidRPr="004A20CA">
        <w:rPr>
          <w:rFonts w:ascii="Times New Roman" w:hAnsi="Times New Roman" w:cs="Times New Roman"/>
          <w:sz w:val="22"/>
          <w:szCs w:val="22"/>
        </w:rPr>
        <w:t xml:space="preserve"> разрешению разногласий между ними путем двусторонних переговоров. </w:t>
      </w:r>
    </w:p>
    <w:p w:rsidR="00222B73" w:rsidRPr="004A20CA" w:rsidRDefault="00222B73" w:rsidP="000B6E7D">
      <w:pPr>
        <w:tabs>
          <w:tab w:val="num" w:pos="126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5.2.</w:t>
      </w:r>
      <w:r w:rsidRPr="004A20CA">
        <w:rPr>
          <w:rFonts w:ascii="Times New Roman" w:hAnsi="Times New Roman" w:cs="Times New Roman"/>
          <w:sz w:val="22"/>
          <w:szCs w:val="22"/>
        </w:rPr>
        <w:t xml:space="preserve"> В случае невозможности разрешения споров путем переговоров, все споры и разногласия между Сторонами, вытекающие из настоящего Договора подлежат урегулированию в </w:t>
      </w:r>
      <w:r w:rsidRPr="004A20CA">
        <w:rPr>
          <w:rFonts w:ascii="Times New Roman" w:hAnsi="Times New Roman" w:cs="Times New Roman"/>
          <w:sz w:val="22"/>
          <w:szCs w:val="22"/>
        </w:rPr>
        <w:lastRenderedPageBreak/>
        <w:t>________________ межрайонном экономическом суде или в Третейском суде при Торгово-промышленной палате Республики Узбекистан (г. ____________) в соответствии с его регламентом единоличным третейским судьей. Право выбора обращения в суд остается за истцом.</w:t>
      </w:r>
    </w:p>
    <w:p w:rsidR="00222B73" w:rsidRPr="004A20CA" w:rsidRDefault="00222B73" w:rsidP="00222B73">
      <w:pPr>
        <w:tabs>
          <w:tab w:val="left" w:pos="0"/>
          <w:tab w:val="left" w:pos="284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VI</w:t>
      </w:r>
      <w:r w:rsidRPr="004A20CA">
        <w:rPr>
          <w:rFonts w:ascii="Times New Roman" w:hAnsi="Times New Roman" w:cs="Times New Roman"/>
          <w:b/>
          <w:sz w:val="22"/>
          <w:szCs w:val="22"/>
        </w:rPr>
        <w:t>.</w:t>
      </w: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b/>
          <w:sz w:val="22"/>
          <w:szCs w:val="22"/>
        </w:rPr>
        <w:t>ДЕЙСТВИЕ ДОГОВОРА</w:t>
      </w:r>
    </w:p>
    <w:p w:rsidR="00222B73" w:rsidRPr="004A20CA" w:rsidRDefault="00222B73" w:rsidP="00222B73">
      <w:pPr>
        <w:tabs>
          <w:tab w:val="num" w:pos="1260"/>
        </w:tabs>
        <w:ind w:firstLine="72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6.1.</w:t>
      </w:r>
      <w:r w:rsidRPr="004A20CA">
        <w:rPr>
          <w:rFonts w:ascii="Times New Roman" w:hAnsi="Times New Roman" w:cs="Times New Roman"/>
          <w:sz w:val="22"/>
          <w:szCs w:val="22"/>
        </w:rPr>
        <w:t xml:space="preserve"> Настоящий Договор считается заключенным со дня зачисления денежных средств (депозита) на Сберегательный депозитный счет в первый Банковский день с момента подписания настоящего Договора и действует в течение </w:t>
      </w:r>
      <w:r w:rsidR="00391985" w:rsidRPr="004A20CA">
        <w:rPr>
          <w:rFonts w:ascii="Times New Roman" w:hAnsi="Times New Roman" w:cs="Times New Roman"/>
          <w:sz w:val="22"/>
          <w:szCs w:val="22"/>
        </w:rPr>
        <w:t xml:space="preserve">24 </w:t>
      </w:r>
      <w:r w:rsidRPr="004A20CA">
        <w:rPr>
          <w:rFonts w:ascii="Times New Roman" w:hAnsi="Times New Roman" w:cs="Times New Roman"/>
          <w:sz w:val="22"/>
          <w:szCs w:val="22"/>
        </w:rPr>
        <w:t>(</w:t>
      </w:r>
      <w:r w:rsidR="00391985" w:rsidRPr="004A20CA">
        <w:rPr>
          <w:rFonts w:ascii="Times New Roman" w:hAnsi="Times New Roman" w:cs="Times New Roman"/>
          <w:sz w:val="22"/>
          <w:szCs w:val="22"/>
        </w:rPr>
        <w:t>двадцать четыре</w:t>
      </w:r>
      <w:r w:rsidRPr="004A20CA">
        <w:rPr>
          <w:rFonts w:ascii="Times New Roman" w:hAnsi="Times New Roman" w:cs="Times New Roman"/>
          <w:sz w:val="22"/>
          <w:szCs w:val="22"/>
        </w:rPr>
        <w:t>)</w:t>
      </w:r>
      <w:r w:rsidR="00391985" w:rsidRPr="004A20CA">
        <w:rPr>
          <w:rFonts w:ascii="Times New Roman" w:hAnsi="Times New Roman" w:cs="Times New Roman"/>
          <w:sz w:val="22"/>
          <w:szCs w:val="22"/>
        </w:rPr>
        <w:t xml:space="preserve"> месяцев</w:t>
      </w:r>
      <w:r w:rsidRPr="004A20CA">
        <w:rPr>
          <w:rFonts w:ascii="Times New Roman" w:hAnsi="Times New Roman" w:cs="Times New Roman"/>
          <w:sz w:val="22"/>
          <w:szCs w:val="22"/>
        </w:rPr>
        <w:t xml:space="preserve">. В случае отсутствия письменного отказа Банка или Вкладчика о продлении настоящего Договора за </w:t>
      </w:r>
      <w:r w:rsidR="00391985" w:rsidRPr="004A20CA">
        <w:rPr>
          <w:rFonts w:ascii="Times New Roman" w:hAnsi="Times New Roman" w:cs="Times New Roman"/>
          <w:sz w:val="22"/>
          <w:szCs w:val="22"/>
        </w:rPr>
        <w:t xml:space="preserve">12 </w:t>
      </w:r>
      <w:r w:rsidRPr="004A20CA">
        <w:rPr>
          <w:rFonts w:ascii="Times New Roman" w:hAnsi="Times New Roman" w:cs="Times New Roman"/>
          <w:sz w:val="22"/>
          <w:szCs w:val="22"/>
        </w:rPr>
        <w:t>(</w:t>
      </w:r>
      <w:r w:rsidR="00391985" w:rsidRPr="004A20CA">
        <w:rPr>
          <w:rFonts w:ascii="Times New Roman" w:hAnsi="Times New Roman" w:cs="Times New Roman"/>
          <w:sz w:val="22"/>
          <w:szCs w:val="22"/>
        </w:rPr>
        <w:t>двенадцать</w:t>
      </w:r>
      <w:r w:rsidRPr="004A20CA">
        <w:rPr>
          <w:rFonts w:ascii="Times New Roman" w:hAnsi="Times New Roman" w:cs="Times New Roman"/>
          <w:sz w:val="22"/>
          <w:szCs w:val="22"/>
        </w:rPr>
        <w:t xml:space="preserve">) </w:t>
      </w:r>
      <w:r w:rsidR="00391985" w:rsidRPr="004A20CA">
        <w:rPr>
          <w:rFonts w:ascii="Times New Roman" w:hAnsi="Times New Roman" w:cs="Times New Roman"/>
          <w:sz w:val="22"/>
          <w:szCs w:val="22"/>
        </w:rPr>
        <w:t>месяцев</w:t>
      </w:r>
      <w:r w:rsidRPr="004A20CA">
        <w:rPr>
          <w:rFonts w:ascii="Times New Roman" w:hAnsi="Times New Roman" w:cs="Times New Roman"/>
          <w:sz w:val="22"/>
          <w:szCs w:val="22"/>
        </w:rPr>
        <w:t xml:space="preserve"> до окончания срока действия, настоящий Договор считается автоматически продленным на </w:t>
      </w:r>
      <w:r w:rsidR="00391985" w:rsidRPr="004A20CA">
        <w:rPr>
          <w:rFonts w:ascii="Times New Roman" w:hAnsi="Times New Roman" w:cs="Times New Roman"/>
          <w:sz w:val="22"/>
          <w:szCs w:val="22"/>
        </w:rPr>
        <w:t xml:space="preserve">12 (двенадцать) месяцев </w:t>
      </w:r>
      <w:r w:rsidRPr="004A20CA">
        <w:rPr>
          <w:rFonts w:ascii="Times New Roman" w:hAnsi="Times New Roman" w:cs="Times New Roman"/>
          <w:sz w:val="22"/>
          <w:szCs w:val="22"/>
        </w:rPr>
        <w:t xml:space="preserve">на </w:t>
      </w:r>
      <w:r w:rsidR="00C84D2A" w:rsidRPr="004A20CA">
        <w:rPr>
          <w:rFonts w:ascii="Times New Roman" w:hAnsi="Times New Roman" w:cs="Times New Roman"/>
          <w:sz w:val="22"/>
          <w:szCs w:val="22"/>
        </w:rPr>
        <w:t xml:space="preserve">предусмотренных настоящим Договором </w:t>
      </w:r>
      <w:r w:rsidRPr="004A20CA">
        <w:rPr>
          <w:rFonts w:ascii="Times New Roman" w:hAnsi="Times New Roman" w:cs="Times New Roman"/>
          <w:sz w:val="22"/>
          <w:szCs w:val="22"/>
        </w:rPr>
        <w:t>условиях.</w:t>
      </w:r>
    </w:p>
    <w:p w:rsidR="00222B73" w:rsidRPr="004A20CA" w:rsidRDefault="00222B73" w:rsidP="000B6E7D">
      <w:pPr>
        <w:tabs>
          <w:tab w:val="num" w:pos="126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6.2.</w:t>
      </w:r>
      <w:r w:rsidRPr="004A20CA">
        <w:rPr>
          <w:rFonts w:ascii="Times New Roman" w:hAnsi="Times New Roman" w:cs="Times New Roman"/>
          <w:sz w:val="22"/>
          <w:szCs w:val="22"/>
        </w:rPr>
        <w:t xml:space="preserve"> Каждая из Сторон вправе </w:t>
      </w:r>
      <w:r w:rsidRPr="004A20CA">
        <w:rPr>
          <w:rFonts w:ascii="Times New Roman" w:hAnsi="Times New Roman" w:cs="Times New Roman"/>
          <w:bCs/>
          <w:sz w:val="22"/>
          <w:szCs w:val="22"/>
        </w:rPr>
        <w:t xml:space="preserve">отказаться от исполнения настоящего </w:t>
      </w:r>
      <w:r w:rsidRPr="004A20CA">
        <w:rPr>
          <w:rFonts w:ascii="Times New Roman" w:hAnsi="Times New Roman" w:cs="Times New Roman"/>
          <w:sz w:val="22"/>
          <w:szCs w:val="22"/>
        </w:rPr>
        <w:t>Договора при отсутствии обязательств по нему, письменно предупредив другую Сторону не менее, чем за 10 (десять) календарных дней до предполагаемой даты расторжения.</w:t>
      </w:r>
    </w:p>
    <w:p w:rsidR="00222B73" w:rsidRPr="004A20CA" w:rsidRDefault="00222B73" w:rsidP="00222B73">
      <w:pPr>
        <w:tabs>
          <w:tab w:val="left" w:pos="0"/>
          <w:tab w:val="left" w:pos="993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VII</w:t>
      </w:r>
      <w:r w:rsidRPr="004A20CA">
        <w:rPr>
          <w:rFonts w:ascii="Times New Roman" w:hAnsi="Times New Roman" w:cs="Times New Roman"/>
          <w:b/>
          <w:sz w:val="22"/>
          <w:szCs w:val="22"/>
        </w:rPr>
        <w:t>.</w:t>
      </w: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:rsidR="00222B73" w:rsidRPr="004A20CA" w:rsidRDefault="00222B73" w:rsidP="00222B73">
      <w:pPr>
        <w:tabs>
          <w:tab w:val="num" w:pos="126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7.1. </w:t>
      </w:r>
      <w:bookmarkStart w:id="0" w:name="_Ref327390"/>
      <w:r w:rsidRPr="004A20CA">
        <w:rPr>
          <w:rFonts w:ascii="Times New Roman" w:hAnsi="Times New Roman" w:cs="Times New Roman"/>
          <w:sz w:val="22"/>
          <w:szCs w:val="22"/>
        </w:rPr>
        <w:t>В случае изменения действующего порядка расчетного обслуживания в банках и/или законодательства Республики Узбекистан и/или нормативных актов, инструкций и т.п. Центрального банка Республики Узбекистан, в настоящий Договор вносятся соответствующие изменения и/или дополнения в одностороннем порядке не позднее 10 (десяти) банковских дней после официального опубликования соответствующих изменений путем письменного уведомления Вкладчика, размещения соответствующего объявления в здании Банка, в средствах массовой информации, на Сайте Банка и/или любым иным способом по выбору Банка. При этом Стороны договорились, что перечисленные в настоящем пункте способы уведомления являются надлежащим исполнением Банком своей обязанности по письменному уведомлению Вкладчика.</w:t>
      </w:r>
    </w:p>
    <w:bookmarkEnd w:id="0"/>
    <w:p w:rsidR="00222B73" w:rsidRPr="004A20CA" w:rsidRDefault="00222B73" w:rsidP="00222B73">
      <w:pPr>
        <w:tabs>
          <w:tab w:val="num" w:pos="1260"/>
        </w:tabs>
        <w:ind w:firstLine="72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7.2. </w:t>
      </w:r>
      <w:r w:rsidRPr="004A20CA">
        <w:rPr>
          <w:rFonts w:ascii="Times New Roman" w:hAnsi="Times New Roman" w:cs="Times New Roman"/>
          <w:bCs/>
          <w:sz w:val="22"/>
          <w:szCs w:val="22"/>
        </w:rPr>
        <w:t>Настоящий Договор подлежит изменению и дополнению на основании соглашения Сторон, подписанного представителями Сторон, если иное не предусмотрено настоящим Договором.</w:t>
      </w:r>
    </w:p>
    <w:p w:rsidR="00222B73" w:rsidRPr="004A20CA" w:rsidRDefault="00222B73" w:rsidP="00222B73">
      <w:pPr>
        <w:tabs>
          <w:tab w:val="num" w:pos="126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bCs/>
          <w:sz w:val="22"/>
          <w:szCs w:val="22"/>
        </w:rPr>
        <w:t>7.3. </w:t>
      </w:r>
      <w:r w:rsidRPr="004A20CA">
        <w:rPr>
          <w:rFonts w:ascii="Times New Roman" w:hAnsi="Times New Roman" w:cs="Times New Roman"/>
          <w:sz w:val="22"/>
          <w:szCs w:val="22"/>
        </w:rPr>
        <w:t>Во всех иных случаях, не предусмотренных настоящим Договором, Стороны будут руководствоваться актами действующего законодательства Республики Узбекистан.</w:t>
      </w:r>
    </w:p>
    <w:p w:rsidR="00222B73" w:rsidRPr="004A20CA" w:rsidRDefault="00222B73" w:rsidP="00222B73">
      <w:pPr>
        <w:tabs>
          <w:tab w:val="num" w:pos="1260"/>
        </w:tabs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7.4. </w:t>
      </w:r>
      <w:r w:rsidRPr="004A20CA">
        <w:rPr>
          <w:rFonts w:ascii="Times New Roman" w:hAnsi="Times New Roman" w:cs="Times New Roman"/>
          <w:sz w:val="22"/>
          <w:szCs w:val="22"/>
        </w:rPr>
        <w:t>Стороны гарантируют, что обладают законными полномочиями заключить настоящий Договор; лица, подписавшие настоящий Договор, имеют все права совершить указанные действия.</w:t>
      </w:r>
    </w:p>
    <w:p w:rsidR="00222B73" w:rsidRPr="004A20CA" w:rsidRDefault="00222B73" w:rsidP="00222B73">
      <w:pPr>
        <w:tabs>
          <w:tab w:val="num" w:pos="1260"/>
        </w:tabs>
        <w:spacing w:after="120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</w:rPr>
        <w:t>7.5. </w:t>
      </w:r>
      <w:r w:rsidRPr="004A20CA">
        <w:rPr>
          <w:rFonts w:ascii="Times New Roman" w:hAnsi="Times New Roman" w:cs="Times New Roman"/>
          <w:sz w:val="22"/>
          <w:szCs w:val="22"/>
        </w:rPr>
        <w:t>Настоящий Договор составлен по волеизъявлению Сторон на русском языке в 2 (двух) экземплярах, по одному для каждой из Сторон. Оба экземпляра имеют одинаковую юридическую силу.</w:t>
      </w:r>
    </w:p>
    <w:p w:rsidR="00222B73" w:rsidRPr="004A20CA" w:rsidRDefault="00222B73" w:rsidP="00222B73">
      <w:pPr>
        <w:tabs>
          <w:tab w:val="num" w:pos="1260"/>
        </w:tabs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VIII</w:t>
      </w:r>
      <w:r w:rsidRPr="004A20CA">
        <w:rPr>
          <w:rFonts w:ascii="Times New Roman" w:hAnsi="Times New Roman" w:cs="Times New Roman"/>
          <w:b/>
          <w:sz w:val="22"/>
          <w:szCs w:val="22"/>
        </w:rPr>
        <w:t>.</w:t>
      </w:r>
      <w:r w:rsidRPr="004A20CA">
        <w:rPr>
          <w:rFonts w:ascii="Times New Roman" w:hAnsi="Times New Roman" w:cs="Times New Roman"/>
          <w:b/>
          <w:sz w:val="22"/>
          <w:szCs w:val="22"/>
          <w:lang w:val="en-US"/>
        </w:rPr>
        <w:t> </w:t>
      </w:r>
      <w:r w:rsidRPr="004A20CA">
        <w:rPr>
          <w:rFonts w:ascii="Times New Roman" w:hAnsi="Times New Roman" w:cs="Times New Roman"/>
          <w:b/>
          <w:sz w:val="22"/>
          <w:szCs w:val="22"/>
        </w:rPr>
        <w:t>ЮРИДИЧЕСКИЕ АДРЕСА И ПОДПИСИ СТОРОН:</w:t>
      </w: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15105D" w:rsidRPr="004A20CA" w:rsidRDefault="0015105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sz w:val="22"/>
          <w:szCs w:val="22"/>
        </w:rPr>
      </w:pPr>
    </w:p>
    <w:p w:rsidR="000B6E7D" w:rsidRPr="004A20CA" w:rsidRDefault="000B6E7D" w:rsidP="007F5499">
      <w:pPr>
        <w:widowControl/>
        <w:autoSpaceDE/>
        <w:autoSpaceDN/>
        <w:adjustRightInd/>
        <w:rPr>
          <w:rFonts w:ascii="Times New Roman" w:hAnsi="Times New Roman" w:cs="Times New Roman"/>
          <w:sz w:val="22"/>
          <w:szCs w:val="22"/>
        </w:rPr>
      </w:pPr>
    </w:p>
    <w:p w:rsidR="00AF6ED7" w:rsidRPr="004A20CA" w:rsidRDefault="007F5499" w:rsidP="00AF6ED7">
      <w:pPr>
        <w:widowControl/>
        <w:autoSpaceDE/>
        <w:autoSpaceDN/>
        <w:adjustRightInd/>
        <w:jc w:val="right"/>
        <w:rPr>
          <w:rFonts w:ascii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b/>
          <w:sz w:val="22"/>
          <w:szCs w:val="22"/>
          <w:u w:val="single"/>
        </w:rPr>
        <w:lastRenderedPageBreak/>
        <w:t xml:space="preserve">ПРИЛОЖЕНИЕ №1 </w:t>
      </w:r>
      <w:r w:rsidRPr="004A20CA">
        <w:rPr>
          <w:rFonts w:ascii="Times New Roman" w:hAnsi="Times New Roman" w:cs="Times New Roman"/>
          <w:b/>
          <w:sz w:val="22"/>
          <w:szCs w:val="22"/>
          <w:u w:val="single"/>
        </w:rPr>
        <w:br/>
      </w:r>
      <w:r w:rsidR="00AF6ED7" w:rsidRPr="004A20CA">
        <w:rPr>
          <w:rFonts w:ascii="Times New Roman" w:hAnsi="Times New Roman" w:cs="Times New Roman"/>
          <w:b/>
          <w:sz w:val="22"/>
          <w:szCs w:val="22"/>
        </w:rPr>
        <w:t xml:space="preserve">к </w:t>
      </w:r>
      <w:r w:rsidR="00A57219" w:rsidRPr="004A20CA">
        <w:rPr>
          <w:rFonts w:ascii="Times New Roman" w:hAnsi="Times New Roman" w:cs="Times New Roman"/>
          <w:b/>
          <w:sz w:val="22"/>
          <w:szCs w:val="22"/>
        </w:rPr>
        <w:t>Типовому д</w:t>
      </w:r>
      <w:r w:rsidR="00AF6ED7" w:rsidRPr="004A20CA">
        <w:rPr>
          <w:rFonts w:ascii="Times New Roman" w:hAnsi="Times New Roman" w:cs="Times New Roman"/>
          <w:b/>
          <w:sz w:val="22"/>
          <w:szCs w:val="22"/>
        </w:rPr>
        <w:t>оговору о сберегательном депозите «</w:t>
      </w:r>
      <w:proofErr w:type="spellStart"/>
      <w:r w:rsidR="00AF6ED7" w:rsidRPr="004A20CA">
        <w:rPr>
          <w:rFonts w:ascii="Times New Roman" w:hAnsi="Times New Roman" w:cs="Times New Roman"/>
          <w:b/>
          <w:sz w:val="22"/>
          <w:szCs w:val="22"/>
        </w:rPr>
        <w:t>О</w:t>
      </w:r>
      <w:r w:rsidR="00A57219" w:rsidRPr="004A20CA">
        <w:rPr>
          <w:rFonts w:ascii="Times New Roman" w:hAnsi="Times New Roman" w:cs="Times New Roman"/>
          <w:b/>
          <w:sz w:val="22"/>
          <w:szCs w:val="22"/>
        </w:rPr>
        <w:t>vernight</w:t>
      </w:r>
      <w:proofErr w:type="spellEnd"/>
      <w:r w:rsidR="00AF6ED7" w:rsidRPr="004A20CA">
        <w:rPr>
          <w:rFonts w:ascii="Times New Roman" w:hAnsi="Times New Roman" w:cs="Times New Roman"/>
          <w:b/>
          <w:sz w:val="22"/>
          <w:szCs w:val="22"/>
        </w:rPr>
        <w:t>»</w:t>
      </w:r>
    </w:p>
    <w:p w:rsidR="00AF6ED7" w:rsidRPr="004A20CA" w:rsidRDefault="00AF6ED7" w:rsidP="00AF6ED7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AF6ED7" w:rsidRPr="004A20CA" w:rsidRDefault="00AF6ED7" w:rsidP="00AF6ED7">
      <w:pPr>
        <w:ind w:right="4018"/>
        <w:jc w:val="right"/>
        <w:rPr>
          <w:rFonts w:ascii="Times New Roman" w:eastAsia="Times New Roman" w:hAnsi="Times New Roman" w:cs="Times New Roman"/>
          <w:b/>
          <w:sz w:val="22"/>
          <w:szCs w:val="22"/>
        </w:rPr>
      </w:pPr>
      <w:r w:rsidRPr="004A20CA">
        <w:rPr>
          <w:rFonts w:ascii="Times New Roman" w:hAnsi="Times New Roman" w:cs="Times New Roman"/>
          <w:sz w:val="22"/>
          <w:szCs w:val="22"/>
        </w:rPr>
        <w:br/>
      </w:r>
      <w:r w:rsidRPr="004A20CA">
        <w:rPr>
          <w:rFonts w:ascii="Times New Roman" w:eastAsia="Times New Roman" w:hAnsi="Times New Roman" w:cs="Times New Roman"/>
          <w:b/>
          <w:sz w:val="22"/>
          <w:szCs w:val="22"/>
        </w:rPr>
        <w:t>Информация</w:t>
      </w:r>
    </w:p>
    <w:p w:rsidR="00AF6ED7" w:rsidRPr="004A20CA" w:rsidRDefault="007F5499" w:rsidP="000B6E7D">
      <w:pPr>
        <w:pStyle w:val="leading-8"/>
        <w:spacing w:before="0" w:beforeAutospacing="0"/>
        <w:jc w:val="center"/>
        <w:rPr>
          <w:b/>
          <w:sz w:val="22"/>
          <w:szCs w:val="22"/>
        </w:rPr>
      </w:pPr>
      <w:r w:rsidRPr="004A20CA">
        <w:rPr>
          <w:b/>
          <w:sz w:val="22"/>
          <w:szCs w:val="22"/>
        </w:rPr>
        <w:t>о</w:t>
      </w:r>
      <w:r w:rsidR="00AF6ED7" w:rsidRPr="004A20CA">
        <w:rPr>
          <w:b/>
          <w:sz w:val="22"/>
          <w:szCs w:val="22"/>
        </w:rPr>
        <w:t xml:space="preserve"> системе гарантирования вкладов в Республике Узбекистан</w:t>
      </w:r>
    </w:p>
    <w:tbl>
      <w:tblPr>
        <w:tblStyle w:val="a5"/>
        <w:tblW w:w="9776" w:type="dxa"/>
        <w:tblLook w:val="04A0" w:firstRow="1" w:lastRow="0" w:firstColumn="1" w:lastColumn="0" w:noHBand="0" w:noVBand="1"/>
      </w:tblPr>
      <w:tblGrid>
        <w:gridCol w:w="562"/>
        <w:gridCol w:w="3261"/>
        <w:gridCol w:w="5953"/>
      </w:tblGrid>
      <w:tr w:rsidR="00AF6ED7" w:rsidRPr="004A20CA" w:rsidTr="00EF0E36">
        <w:tc>
          <w:tcPr>
            <w:tcW w:w="562" w:type="dxa"/>
          </w:tcPr>
          <w:p w:rsidR="00AF6ED7" w:rsidRPr="004A20CA" w:rsidRDefault="00AF6ED7" w:rsidP="00EF0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20CA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261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 xml:space="preserve">Гарантирование размещенных вкладов </w:t>
            </w:r>
            <w:r w:rsidRPr="004A20CA">
              <w:rPr>
                <w:sz w:val="22"/>
                <w:szCs w:val="22"/>
              </w:rPr>
              <w:br/>
            </w:r>
            <w:r w:rsidR="00FC63F4" w:rsidRPr="004A20CA">
              <w:rPr>
                <w:sz w:val="22"/>
                <w:szCs w:val="22"/>
              </w:rPr>
              <w:t>в АКБ «</w:t>
            </w:r>
            <w:proofErr w:type="spellStart"/>
            <w:r w:rsidR="00FC63F4" w:rsidRPr="004A20CA">
              <w:rPr>
                <w:sz w:val="22"/>
                <w:szCs w:val="22"/>
              </w:rPr>
              <w:t>Капиталбанк</w:t>
            </w:r>
            <w:proofErr w:type="spellEnd"/>
            <w:r w:rsidR="00FC63F4" w:rsidRPr="004A20CA">
              <w:rPr>
                <w:sz w:val="22"/>
                <w:szCs w:val="22"/>
              </w:rPr>
              <w:t>»</w:t>
            </w:r>
          </w:p>
        </w:tc>
        <w:tc>
          <w:tcPr>
            <w:tcW w:w="5953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 xml:space="preserve">Вклады в банке гарантируются </w:t>
            </w:r>
            <w:r w:rsidRPr="004A20CA">
              <w:rPr>
                <w:sz w:val="22"/>
                <w:szCs w:val="22"/>
              </w:rPr>
              <w:br/>
              <w:t>Агентством по гарантированию вкладов</w:t>
            </w:r>
          </w:p>
        </w:tc>
      </w:tr>
      <w:tr w:rsidR="00AF6ED7" w:rsidRPr="004A20CA" w:rsidTr="00EF0E36">
        <w:tc>
          <w:tcPr>
            <w:tcW w:w="562" w:type="dxa"/>
          </w:tcPr>
          <w:p w:rsidR="00AF6ED7" w:rsidRPr="004A20CA" w:rsidRDefault="00AF6ED7" w:rsidP="00EF0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20CA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261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Основы гарантирования вкладов</w:t>
            </w:r>
          </w:p>
        </w:tc>
        <w:tc>
          <w:tcPr>
            <w:tcW w:w="5953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 xml:space="preserve">Закон Республики Узбекистан </w:t>
            </w:r>
            <w:r w:rsidRPr="004A20CA">
              <w:rPr>
                <w:sz w:val="22"/>
                <w:szCs w:val="22"/>
              </w:rPr>
              <w:br/>
              <w:t>«О гарантиях защиты вкладов в банках»</w:t>
            </w:r>
          </w:p>
        </w:tc>
      </w:tr>
      <w:tr w:rsidR="00AF6ED7" w:rsidRPr="004A20CA" w:rsidTr="00EF0E36">
        <w:tc>
          <w:tcPr>
            <w:tcW w:w="562" w:type="dxa"/>
          </w:tcPr>
          <w:p w:rsidR="00AF6ED7" w:rsidRPr="004A20CA" w:rsidRDefault="00AF6ED7" w:rsidP="00EF0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20CA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261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Гарантийное явление</w:t>
            </w:r>
          </w:p>
        </w:tc>
        <w:tc>
          <w:tcPr>
            <w:tcW w:w="5953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Ликвидация банка (закрытие)</w:t>
            </w:r>
          </w:p>
        </w:tc>
      </w:tr>
      <w:tr w:rsidR="00AF6ED7" w:rsidRPr="004A20CA" w:rsidTr="00EF0E36">
        <w:tc>
          <w:tcPr>
            <w:tcW w:w="562" w:type="dxa"/>
          </w:tcPr>
          <w:p w:rsidR="00AF6ED7" w:rsidRPr="004A20CA" w:rsidRDefault="00AF6ED7" w:rsidP="00EF0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20CA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261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Тип гарантируемых вкладов</w:t>
            </w:r>
          </w:p>
        </w:tc>
        <w:tc>
          <w:tcPr>
            <w:tcW w:w="5953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Вклады до востребования, включая средства на банковских картах, срочные и сберегательные вклады, а также начисленные проценты по этим вкладам</w:t>
            </w:r>
          </w:p>
        </w:tc>
      </w:tr>
      <w:tr w:rsidR="00AF6ED7" w:rsidRPr="004A20CA" w:rsidTr="00EF0E36">
        <w:tc>
          <w:tcPr>
            <w:tcW w:w="562" w:type="dxa"/>
          </w:tcPr>
          <w:p w:rsidR="00AF6ED7" w:rsidRPr="004A20CA" w:rsidRDefault="00AF6ED7" w:rsidP="00EF0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20CA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261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Размер компенсации</w:t>
            </w:r>
          </w:p>
        </w:tc>
        <w:tc>
          <w:tcPr>
            <w:tcW w:w="5953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 xml:space="preserve">При ликвидации банка общая сумма выплачиваемой компенсации каждому вкладчику, с учетом начисленных процентов по вкладу, не превышает </w:t>
            </w:r>
            <w:r w:rsidRPr="004A20CA">
              <w:rPr>
                <w:sz w:val="22"/>
                <w:szCs w:val="22"/>
              </w:rPr>
              <w:br/>
              <w:t xml:space="preserve">200 000 000 </w:t>
            </w:r>
            <w:proofErr w:type="spellStart"/>
            <w:r w:rsidRPr="004A20CA">
              <w:rPr>
                <w:sz w:val="22"/>
                <w:szCs w:val="22"/>
              </w:rPr>
              <w:t>сум</w:t>
            </w:r>
            <w:proofErr w:type="spellEnd"/>
          </w:p>
        </w:tc>
      </w:tr>
      <w:tr w:rsidR="00AF6ED7" w:rsidRPr="004A20CA" w:rsidTr="00EF0E36">
        <w:tc>
          <w:tcPr>
            <w:tcW w:w="562" w:type="dxa"/>
          </w:tcPr>
          <w:p w:rsidR="00AF6ED7" w:rsidRPr="004A20CA" w:rsidRDefault="00AF6ED7" w:rsidP="00EF0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20CA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3261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Размер компенсации, выплачиваемой при наличии у вкладчика нескольких вкладов в одном банке</w:t>
            </w:r>
          </w:p>
        </w:tc>
        <w:tc>
          <w:tcPr>
            <w:tcW w:w="5953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 xml:space="preserve">Все вклады вкладчика в данном банке и его филиалах, независимо от размера и валюты вклада, суммируются с начисленными процентами и общая сумма выплачиваемой по ним компенсации не превышает </w:t>
            </w:r>
            <w:r w:rsidRPr="004A20CA">
              <w:rPr>
                <w:sz w:val="22"/>
                <w:szCs w:val="22"/>
              </w:rPr>
              <w:br/>
              <w:t xml:space="preserve">200 000 000 </w:t>
            </w:r>
            <w:proofErr w:type="spellStart"/>
            <w:r w:rsidRPr="004A20CA">
              <w:rPr>
                <w:sz w:val="22"/>
                <w:szCs w:val="22"/>
              </w:rPr>
              <w:t>сум</w:t>
            </w:r>
            <w:proofErr w:type="spellEnd"/>
          </w:p>
        </w:tc>
        <w:bookmarkStart w:id="1" w:name="_GoBack"/>
        <w:bookmarkEnd w:id="1"/>
      </w:tr>
      <w:tr w:rsidR="00AF6ED7" w:rsidRPr="004A20CA" w:rsidTr="00EF0E36">
        <w:tc>
          <w:tcPr>
            <w:tcW w:w="562" w:type="dxa"/>
          </w:tcPr>
          <w:p w:rsidR="00AF6ED7" w:rsidRPr="004A20CA" w:rsidRDefault="00AF6ED7" w:rsidP="00EF0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20CA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3261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Размер компенсации при ликвидации нескольких банков</w:t>
            </w:r>
          </w:p>
        </w:tc>
        <w:tc>
          <w:tcPr>
            <w:tcW w:w="5953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 xml:space="preserve">В случае ликвидации нескольких банков вкладчик, имеющий вклады в этих банках, имеет право на получение компенсации в размере, не превышающем 200 000 000 </w:t>
            </w:r>
            <w:proofErr w:type="spellStart"/>
            <w:r w:rsidRPr="004A20CA">
              <w:rPr>
                <w:sz w:val="22"/>
                <w:szCs w:val="22"/>
              </w:rPr>
              <w:t>сумов</w:t>
            </w:r>
            <w:proofErr w:type="spellEnd"/>
            <w:r w:rsidRPr="004A20CA">
              <w:rPr>
                <w:sz w:val="22"/>
                <w:szCs w:val="22"/>
              </w:rPr>
              <w:t>, в отдельном порядке по каждому банку</w:t>
            </w:r>
          </w:p>
        </w:tc>
      </w:tr>
      <w:tr w:rsidR="00AF6ED7" w:rsidRPr="004A20CA" w:rsidTr="00EF0E36">
        <w:tc>
          <w:tcPr>
            <w:tcW w:w="562" w:type="dxa"/>
          </w:tcPr>
          <w:p w:rsidR="00AF6ED7" w:rsidRPr="004A20CA" w:rsidRDefault="00AF6ED7" w:rsidP="00EF0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20CA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3261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Срок выплаты компенсации</w:t>
            </w:r>
          </w:p>
        </w:tc>
        <w:tc>
          <w:tcPr>
            <w:tcW w:w="5953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 xml:space="preserve">В течение 20 рабочих дней с даты принятия решения о ликвидации (закрытии) банка: </w:t>
            </w:r>
            <w:r w:rsidRPr="004A20CA">
              <w:rPr>
                <w:sz w:val="22"/>
                <w:szCs w:val="22"/>
              </w:rPr>
              <w:br/>
              <w:t>с 1 января 2026 года - 15 рабочих дней;</w:t>
            </w:r>
            <w:r w:rsidRPr="004A20CA">
              <w:rPr>
                <w:sz w:val="22"/>
                <w:szCs w:val="22"/>
              </w:rPr>
              <w:br/>
              <w:t>с 1 января 2027 года - 7 рабочих дней</w:t>
            </w:r>
          </w:p>
        </w:tc>
      </w:tr>
      <w:tr w:rsidR="00AF6ED7" w:rsidRPr="004A20CA" w:rsidTr="00EF0E36">
        <w:tc>
          <w:tcPr>
            <w:tcW w:w="562" w:type="dxa"/>
          </w:tcPr>
          <w:p w:rsidR="00AF6ED7" w:rsidRPr="004A20CA" w:rsidRDefault="00AF6ED7" w:rsidP="00EF0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20CA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3261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Компенсируемая валюта</w:t>
            </w:r>
          </w:p>
        </w:tc>
        <w:tc>
          <w:tcPr>
            <w:tcW w:w="5953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Компенсация по вкладам в иностранной валюте выплачивается в национальной валюте (сумах) по курсу Центрального банка Республики Узбекистан на дату ликвидации (закрытия) банка</w:t>
            </w:r>
          </w:p>
        </w:tc>
      </w:tr>
      <w:tr w:rsidR="00AF6ED7" w:rsidRPr="004A20CA" w:rsidTr="00EF0E36">
        <w:tc>
          <w:tcPr>
            <w:tcW w:w="562" w:type="dxa"/>
          </w:tcPr>
          <w:p w:rsidR="00AF6ED7" w:rsidRPr="004A20CA" w:rsidRDefault="00AF6ED7" w:rsidP="00EF0E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A20CA">
              <w:rPr>
                <w:rFonts w:ascii="Times New Roman" w:hAnsi="Times New Roman" w:cs="Times New Roman"/>
                <w:sz w:val="22"/>
                <w:szCs w:val="22"/>
              </w:rPr>
              <w:t>10.</w:t>
            </w:r>
          </w:p>
        </w:tc>
        <w:tc>
          <w:tcPr>
            <w:tcW w:w="3261" w:type="dxa"/>
          </w:tcPr>
          <w:p w:rsidR="00AF6ED7" w:rsidRPr="004A20CA" w:rsidRDefault="00AF6ED7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>Информация для связи</w:t>
            </w:r>
          </w:p>
        </w:tc>
        <w:tc>
          <w:tcPr>
            <w:tcW w:w="5953" w:type="dxa"/>
          </w:tcPr>
          <w:p w:rsidR="00AF6ED7" w:rsidRPr="004A20CA" w:rsidRDefault="00FC63F4" w:rsidP="00EF0E36">
            <w:pPr>
              <w:pStyle w:val="leading-8"/>
              <w:jc w:val="center"/>
              <w:rPr>
                <w:sz w:val="22"/>
                <w:szCs w:val="22"/>
              </w:rPr>
            </w:pPr>
            <w:r w:rsidRPr="004A20CA">
              <w:rPr>
                <w:sz w:val="22"/>
                <w:szCs w:val="22"/>
              </w:rPr>
              <w:t xml:space="preserve">Данные агентства по гарантированию вкладов: </w:t>
            </w:r>
            <w:r w:rsidRPr="004A20CA">
              <w:rPr>
                <w:sz w:val="22"/>
                <w:szCs w:val="22"/>
              </w:rPr>
              <w:br/>
              <w:t xml:space="preserve">Адрес: Республика Узбекистан, 100027, г. Ташкент, ул. </w:t>
            </w:r>
            <w:proofErr w:type="spellStart"/>
            <w:r w:rsidRPr="004A20CA">
              <w:rPr>
                <w:sz w:val="22"/>
                <w:szCs w:val="22"/>
              </w:rPr>
              <w:t>Караташ</w:t>
            </w:r>
            <w:proofErr w:type="spellEnd"/>
            <w:r w:rsidRPr="004A20CA">
              <w:rPr>
                <w:sz w:val="22"/>
                <w:szCs w:val="22"/>
              </w:rPr>
              <w:t xml:space="preserve"> 1(здание Ассоциации банков)., Г</w:t>
            </w:r>
            <w:r w:rsidRPr="004A20CA">
              <w:rPr>
                <w:bCs/>
                <w:sz w:val="22"/>
                <w:szCs w:val="22"/>
              </w:rPr>
              <w:t>орячая линия</w:t>
            </w:r>
            <w:r w:rsidRPr="004A20CA">
              <w:rPr>
                <w:sz w:val="22"/>
                <w:szCs w:val="22"/>
              </w:rPr>
              <w:t xml:space="preserve">:+998 555 500 500, </w:t>
            </w:r>
            <w:proofErr w:type="spellStart"/>
            <w:r w:rsidRPr="004A20CA">
              <w:rPr>
                <w:sz w:val="22"/>
                <w:szCs w:val="22"/>
              </w:rPr>
              <w:t>Email</w:t>
            </w:r>
            <w:proofErr w:type="spellEnd"/>
            <w:r w:rsidRPr="004A20CA">
              <w:rPr>
                <w:sz w:val="22"/>
                <w:szCs w:val="22"/>
              </w:rPr>
              <w:t>: info@uzoka.uz, fgd.uz</w:t>
            </w:r>
          </w:p>
        </w:tc>
      </w:tr>
    </w:tbl>
    <w:p w:rsidR="00AF6ED7" w:rsidRPr="004A20CA" w:rsidRDefault="00AF6ED7" w:rsidP="00AF6ED7">
      <w:pPr>
        <w:pStyle w:val="leading-8"/>
        <w:rPr>
          <w:sz w:val="22"/>
          <w:szCs w:val="22"/>
        </w:rPr>
      </w:pPr>
      <w:r w:rsidRPr="004A20CA">
        <w:rPr>
          <w:sz w:val="22"/>
          <w:szCs w:val="22"/>
        </w:rPr>
        <w:t>Вкладчик уведомлен:</w:t>
      </w:r>
    </w:p>
    <w:p w:rsidR="00AF6ED7" w:rsidRPr="000B6E7D" w:rsidRDefault="00AF6ED7" w:rsidP="00AF6ED7">
      <w:pPr>
        <w:pStyle w:val="leading-8"/>
        <w:rPr>
          <w:sz w:val="22"/>
          <w:szCs w:val="22"/>
        </w:rPr>
      </w:pPr>
      <w:r w:rsidRPr="004A20CA">
        <w:rPr>
          <w:sz w:val="22"/>
          <w:szCs w:val="22"/>
        </w:rPr>
        <w:t>Дата и подпись.</w:t>
      </w:r>
    </w:p>
    <w:p w:rsidR="00AF6ED7" w:rsidRPr="000B6E7D" w:rsidRDefault="00AF6ED7">
      <w:pPr>
        <w:rPr>
          <w:rFonts w:ascii="Times New Roman" w:hAnsi="Times New Roman" w:cs="Times New Roman"/>
          <w:sz w:val="22"/>
          <w:szCs w:val="22"/>
        </w:rPr>
      </w:pPr>
    </w:p>
    <w:p w:rsidR="00AF6ED7" w:rsidRPr="000B6E7D" w:rsidRDefault="00AF6ED7">
      <w:pPr>
        <w:rPr>
          <w:rFonts w:ascii="Times New Roman" w:hAnsi="Times New Roman" w:cs="Times New Roman"/>
          <w:sz w:val="22"/>
          <w:szCs w:val="22"/>
        </w:rPr>
      </w:pPr>
    </w:p>
    <w:sectPr w:rsidR="00AF6ED7" w:rsidRPr="000B6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73"/>
    <w:rsid w:val="00091736"/>
    <w:rsid w:val="000B6E7D"/>
    <w:rsid w:val="0015105D"/>
    <w:rsid w:val="00222B73"/>
    <w:rsid w:val="00247D31"/>
    <w:rsid w:val="00376729"/>
    <w:rsid w:val="00391985"/>
    <w:rsid w:val="00475A82"/>
    <w:rsid w:val="004A20CA"/>
    <w:rsid w:val="00507AF0"/>
    <w:rsid w:val="00530915"/>
    <w:rsid w:val="007C6396"/>
    <w:rsid w:val="007E07C8"/>
    <w:rsid w:val="007F5499"/>
    <w:rsid w:val="00885666"/>
    <w:rsid w:val="00926F7F"/>
    <w:rsid w:val="0094256C"/>
    <w:rsid w:val="00990191"/>
    <w:rsid w:val="00A0509B"/>
    <w:rsid w:val="00A43282"/>
    <w:rsid w:val="00A57219"/>
    <w:rsid w:val="00AF6ED7"/>
    <w:rsid w:val="00C03FE8"/>
    <w:rsid w:val="00C6292C"/>
    <w:rsid w:val="00C80C0E"/>
    <w:rsid w:val="00C84D2A"/>
    <w:rsid w:val="00CC03EA"/>
    <w:rsid w:val="00EB5510"/>
    <w:rsid w:val="00F53380"/>
    <w:rsid w:val="00F562C1"/>
    <w:rsid w:val="00FC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A71F2A-B454-4849-B627-C7C292CEA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B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22B73"/>
    <w:pPr>
      <w:keepNext/>
      <w:widowControl/>
      <w:overflowPunct w:val="0"/>
      <w:jc w:val="right"/>
      <w:textAlignment w:val="baseline"/>
      <w:outlineLvl w:val="0"/>
    </w:pPr>
    <w:rPr>
      <w:rFonts w:eastAsia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2B73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3">
    <w:name w:val="Body Text Indent 3"/>
    <w:basedOn w:val="a"/>
    <w:link w:val="30"/>
    <w:uiPriority w:val="99"/>
    <w:unhideWhenUsed/>
    <w:rsid w:val="00222B7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22B73"/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11">
    <w:name w:val="Обычный1"/>
    <w:basedOn w:val="a"/>
    <w:rsid w:val="00222B73"/>
    <w:pPr>
      <w:widowControl/>
      <w:autoSpaceDE/>
      <w:autoSpaceDN/>
      <w:adjustRightInd/>
    </w:pPr>
    <w:rPr>
      <w:rFonts w:ascii="Times New Roman" w:eastAsia="Calibri" w:hAnsi="Times New Roman" w:cs="Times New Roman"/>
    </w:rPr>
  </w:style>
  <w:style w:type="paragraph" w:styleId="a3">
    <w:name w:val="Title"/>
    <w:basedOn w:val="a"/>
    <w:link w:val="a4"/>
    <w:qFormat/>
    <w:rsid w:val="00222B73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Cs/>
      <w:sz w:val="24"/>
    </w:rPr>
  </w:style>
  <w:style w:type="character" w:customStyle="1" w:styleId="a4">
    <w:name w:val="Заголовок Знак"/>
    <w:basedOn w:val="a0"/>
    <w:link w:val="a3"/>
    <w:rsid w:val="00222B73"/>
    <w:rPr>
      <w:rFonts w:ascii="Times New Roman" w:eastAsia="Times New Roman" w:hAnsi="Times New Roman" w:cs="Times New Roman"/>
      <w:bCs/>
      <w:sz w:val="24"/>
      <w:szCs w:val="20"/>
      <w:lang w:eastAsia="ru-RU"/>
    </w:rPr>
  </w:style>
  <w:style w:type="paragraph" w:customStyle="1" w:styleId="leading-8">
    <w:name w:val="leading-8"/>
    <w:basedOn w:val="a"/>
    <w:rsid w:val="00AF6ED7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AF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_"/>
    <w:basedOn w:val="a0"/>
    <w:link w:val="12"/>
    <w:locked/>
    <w:rsid w:val="00CC03EA"/>
    <w:rPr>
      <w:rFonts w:ascii="Times New Roman" w:eastAsia="Times New Roman" w:hAnsi="Times New Roman" w:cs="Times New Roman"/>
    </w:rPr>
  </w:style>
  <w:style w:type="paragraph" w:customStyle="1" w:styleId="12">
    <w:name w:val="Основной текст1"/>
    <w:basedOn w:val="a"/>
    <w:link w:val="a6"/>
    <w:rsid w:val="00CC03EA"/>
    <w:pPr>
      <w:autoSpaceDE/>
      <w:autoSpaceDN/>
      <w:adjustRightInd/>
      <w:spacing w:line="268" w:lineRule="auto"/>
      <w:ind w:firstLine="40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C03E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03EA"/>
    <w:rPr>
      <w:rFonts w:ascii="Segoe UI" w:eastAsiaTheme="minorEastAsia" w:hAnsi="Segoe UI" w:cs="Segoe UI"/>
      <w:sz w:val="18"/>
      <w:szCs w:val="18"/>
      <w:lang w:eastAsia="ru-RU"/>
    </w:rPr>
  </w:style>
  <w:style w:type="paragraph" w:styleId="a9">
    <w:name w:val="Revision"/>
    <w:hidden/>
    <w:uiPriority w:val="99"/>
    <w:semiHidden/>
    <w:rsid w:val="000B6E7D"/>
    <w:pPr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apitalbank.u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5</Pages>
  <Words>2483</Words>
  <Characters>14156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KAPITALBANK</Company>
  <LinksUpToDate>false</LinksUpToDate>
  <CharactersWithSpaces>16606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Ravshan Usmanov</dc:creator>
  <cp:keywords/>
  <dc:description/>
  <cp:lastModifiedBy>Madina Mirzaeva</cp:lastModifiedBy>
  <cp:revision>28</cp:revision>
  <dcterms:created xsi:type="dcterms:W3CDTF">2021-07-08T06:03:00Z</dcterms:created>
  <dcterms:modified xsi:type="dcterms:W3CDTF">2026-03-31T12:08:00Z</dcterms:modified>
</cp:coreProperties>
</file>